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62AB908" w:rsidR="00A24DA4" w:rsidRDefault="00252F6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 calendrier </w:t>
      </w:r>
      <w:r w:rsidR="00E508D4">
        <w:rPr>
          <w:rFonts w:ascii="Book Antiqua" w:hAnsi="Book Antiqua" w:cs="Arial"/>
          <w:b/>
          <w:sz w:val="36"/>
          <w:szCs w:val="36"/>
          <w:lang w:val="fr-BE"/>
        </w:rPr>
        <w:t>berbère</w:t>
      </w:r>
    </w:p>
    <w:p w14:paraId="0F2EA310" w14:textId="77777777" w:rsidR="00A177F8" w:rsidRDefault="00A177F8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</w:p>
    <w:p w14:paraId="7BD2903C" w14:textId="77777777" w:rsidR="00FA6108" w:rsidRPr="00A177F8" w:rsidRDefault="00FA610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16D1BF4F" w14:textId="77777777" w:rsidR="00C425D3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54EC684" w14:textId="77777777" w:rsidR="000A36A7" w:rsidRDefault="000A36A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7B3E1D6" w14:textId="028F7689" w:rsidR="00E508D4" w:rsidRPr="00FE5175" w:rsidRDefault="00E508D4" w:rsidP="00E508D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Toc30416247"/>
      <w:bookmarkStart w:id="2" w:name="_Hlk7464724"/>
      <w:bookmarkStart w:id="3" w:name="_Hlk6413951"/>
      <w:r w:rsidRPr="00FE5175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4" w:name="_Toc30416244"/>
      <w:r w:rsidRPr="00FE5175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4"/>
    </w:p>
    <w:p w14:paraId="5AEBB88A" w14:textId="77777777" w:rsidR="00E508D4" w:rsidRDefault="00E508D4" w:rsidP="00E508D4">
      <w:pPr>
        <w:rPr>
          <w:rFonts w:ascii="Book Antiqua" w:hAnsi="Book Antiqua"/>
          <w:sz w:val="28"/>
          <w:szCs w:val="28"/>
          <w:lang w:val="fr-FR"/>
        </w:rPr>
      </w:pPr>
    </w:p>
    <w:p w14:paraId="20137242" w14:textId="4D647065" w:rsidR="00E508D4" w:rsidRDefault="00E508D4" w:rsidP="00E508D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3F009F">
        <w:rPr>
          <w:rFonts w:ascii="Book Antiqua" w:hAnsi="Book Antiqua" w:cs="Arial"/>
          <w:sz w:val="28"/>
          <w:szCs w:val="28"/>
          <w:lang w:val="fr-FR"/>
        </w:rPr>
        <w:t>e calendrier berbère</w:t>
      </w:r>
    </w:p>
    <w:p w14:paraId="25130593" w14:textId="77777777" w:rsidR="00E508D4" w:rsidRDefault="00E508D4" w:rsidP="00E508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5C9A9B3" w14:textId="63ED2AF7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F009F">
        <w:rPr>
          <w:rFonts w:ascii="Book Antiqua" w:hAnsi="Book Antiqua" w:cs="Arial"/>
          <w:sz w:val="28"/>
          <w:szCs w:val="28"/>
          <w:lang w:val="fr-FR"/>
        </w:rPr>
        <w:t>était d’un usage exclusif dans la partie sud de l’Europe</w:t>
      </w:r>
    </w:p>
    <w:p w14:paraId="048014F1" w14:textId="334E6D0F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F009F">
        <w:rPr>
          <w:rFonts w:ascii="Book Antiqua" w:hAnsi="Book Antiqua" w:cs="Arial"/>
          <w:sz w:val="28"/>
          <w:szCs w:val="28"/>
          <w:lang w:val="fr-FR"/>
        </w:rPr>
        <w:t>n’acceptait pas l’usage d’autres types de calendriers</w:t>
      </w:r>
    </w:p>
    <w:p w14:paraId="40B01E05" w14:textId="6112ADCF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3F009F">
        <w:rPr>
          <w:rFonts w:ascii="Book Antiqua" w:hAnsi="Book Antiqua" w:cs="Arial"/>
          <w:sz w:val="28"/>
          <w:szCs w:val="28"/>
          <w:lang w:val="fr-FR"/>
        </w:rPr>
        <w:t xml:space="preserve"> était le plus populaire en Afrique du Nord</w:t>
      </w:r>
    </w:p>
    <w:p w14:paraId="3F7C6FB2" w14:textId="77777777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3D5DD40" w14:textId="578B9BAD" w:rsidR="00E508D4" w:rsidRDefault="003F009F" w:rsidP="00E508D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Maghreb, le choix du calendrier à employer</w:t>
      </w:r>
      <w:r w:rsidR="000A36A7">
        <w:rPr>
          <w:rFonts w:ascii="Book Antiqua" w:hAnsi="Book Antiqua" w:cs="Arial"/>
          <w:sz w:val="28"/>
          <w:szCs w:val="28"/>
          <w:lang w:val="fr-FR"/>
        </w:rPr>
        <w:t xml:space="preserve"> dépend</w:t>
      </w:r>
    </w:p>
    <w:p w14:paraId="5E95B511" w14:textId="77777777" w:rsidR="00E508D4" w:rsidRDefault="00E508D4" w:rsidP="00E508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0503EB2" w14:textId="30884B7B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F009F">
        <w:rPr>
          <w:rFonts w:ascii="Book Antiqua" w:hAnsi="Book Antiqua" w:cs="Arial"/>
          <w:sz w:val="28"/>
          <w:szCs w:val="28"/>
          <w:lang w:val="fr-FR"/>
        </w:rPr>
        <w:t>de critères strictement religieux</w:t>
      </w:r>
    </w:p>
    <w:p w14:paraId="1181ED43" w14:textId="2BACFE1F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F009F">
        <w:rPr>
          <w:rFonts w:ascii="Book Antiqua" w:hAnsi="Book Antiqua" w:cs="Arial"/>
          <w:sz w:val="28"/>
          <w:szCs w:val="28"/>
          <w:lang w:val="fr-FR"/>
        </w:rPr>
        <w:t>des activités à dérouler</w:t>
      </w:r>
    </w:p>
    <w:p w14:paraId="4077D877" w14:textId="468D58B0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36A7">
        <w:rPr>
          <w:rFonts w:ascii="Book Antiqua" w:hAnsi="Book Antiqua" w:cs="Arial"/>
          <w:sz w:val="28"/>
          <w:szCs w:val="28"/>
          <w:lang w:val="fr-FR"/>
        </w:rPr>
        <w:t>strictement des activités agricoles des peuples</w:t>
      </w:r>
    </w:p>
    <w:p w14:paraId="729E3912" w14:textId="77777777" w:rsidR="008E5F81" w:rsidRDefault="008E5F81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191435C" w14:textId="21EEBF2F" w:rsidR="008E5F81" w:rsidRDefault="008E5F81" w:rsidP="008E5F8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Maghreb, on emploie</w:t>
      </w:r>
    </w:p>
    <w:p w14:paraId="5CD1E13C" w14:textId="77777777" w:rsidR="008E5F81" w:rsidRDefault="008E5F81" w:rsidP="008E5F8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ABAA4B4" w14:textId="572C383C" w:rsidR="008E5F81" w:rsidRDefault="008E5F81" w:rsidP="008E5F8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calendrier julien et grégorien pour le temps civil</w:t>
      </w:r>
    </w:p>
    <w:p w14:paraId="654D971B" w14:textId="0A124C5C" w:rsidR="008E5F81" w:rsidRDefault="008E5F81" w:rsidP="008E5F8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calendrier grégorien et le musulman pour les fêtes religieuses</w:t>
      </w:r>
    </w:p>
    <w:p w14:paraId="6CAAE19D" w14:textId="4452CAB9" w:rsidR="008E5F81" w:rsidRDefault="008E5F81" w:rsidP="008E5F8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calendrier berbère pour les traditions et les travaux agricoles</w:t>
      </w:r>
    </w:p>
    <w:p w14:paraId="50B81EC0" w14:textId="77C48D10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A64A7C8" w14:textId="12857EFF" w:rsidR="009E604C" w:rsidRDefault="009E604C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665C039" w14:textId="288C1E67" w:rsidR="009E604C" w:rsidRDefault="009E604C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2772B23" w14:textId="50BEAFC3" w:rsidR="009E604C" w:rsidRDefault="009E604C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E69A1B5" w14:textId="77777777" w:rsidR="009E604C" w:rsidRDefault="009E604C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2809D91" w14:textId="4E05CF6D" w:rsidR="00E508D4" w:rsidRDefault="000A36A7" w:rsidP="00E508D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Au commencement, les années du calendrier berbère</w:t>
      </w:r>
    </w:p>
    <w:p w14:paraId="5B299A24" w14:textId="77777777" w:rsidR="00E508D4" w:rsidRDefault="00E508D4" w:rsidP="00E508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0B4871" w14:textId="651F72F0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36A7">
        <w:rPr>
          <w:rFonts w:ascii="Book Antiqua" w:hAnsi="Book Antiqua" w:cs="Arial"/>
          <w:sz w:val="28"/>
          <w:szCs w:val="28"/>
          <w:lang w:val="fr-FR"/>
        </w:rPr>
        <w:t>ne s’identifiaient pas par des numéros</w:t>
      </w:r>
    </w:p>
    <w:p w14:paraId="59E7106F" w14:textId="1D7FA093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36A7">
        <w:rPr>
          <w:rFonts w:ascii="Book Antiqua" w:hAnsi="Book Antiqua" w:cs="Arial"/>
          <w:sz w:val="28"/>
          <w:szCs w:val="28"/>
          <w:lang w:val="fr-FR"/>
        </w:rPr>
        <w:t>étaient identifiées par le nom du roi</w:t>
      </w:r>
    </w:p>
    <w:p w14:paraId="106E560F" w14:textId="50DF2DA6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36A7">
        <w:rPr>
          <w:rFonts w:ascii="Book Antiqua" w:hAnsi="Book Antiqua" w:cs="Arial"/>
          <w:sz w:val="28"/>
          <w:szCs w:val="28"/>
          <w:lang w:val="fr-FR"/>
        </w:rPr>
        <w:t>suivaient la mêm</w:t>
      </w:r>
      <w:r w:rsidR="008E5F81">
        <w:rPr>
          <w:rFonts w:ascii="Book Antiqua" w:hAnsi="Book Antiqua" w:cs="Arial"/>
          <w:sz w:val="28"/>
          <w:szCs w:val="28"/>
          <w:lang w:val="fr-FR"/>
        </w:rPr>
        <w:t>e numération que le calendrier é</w:t>
      </w:r>
      <w:r w:rsidR="000A36A7">
        <w:rPr>
          <w:rFonts w:ascii="Book Antiqua" w:hAnsi="Book Antiqua" w:cs="Arial"/>
          <w:sz w:val="28"/>
          <w:szCs w:val="28"/>
          <w:lang w:val="fr-FR"/>
        </w:rPr>
        <w:t>gyptien</w:t>
      </w:r>
    </w:p>
    <w:p w14:paraId="73E827DB" w14:textId="77777777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CD71D4F" w14:textId="77777777" w:rsidR="007B77AB" w:rsidRDefault="007B77AB" w:rsidP="007B77AB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numérotation des années dans le calendrier berbère s’est produite</w:t>
      </w:r>
    </w:p>
    <w:p w14:paraId="038C3280" w14:textId="77777777" w:rsidR="007B77AB" w:rsidRDefault="007B77AB" w:rsidP="007B77A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47A00F6" w14:textId="77777777" w:rsid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dans l’année 950 av. J.-C.</w:t>
      </w:r>
    </w:p>
    <w:p w14:paraId="4783BA81" w14:textId="77777777" w:rsid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au XX</w:t>
      </w:r>
      <w:r w:rsidRPr="007B77AB">
        <w:rPr>
          <w:rFonts w:ascii="Book Antiqua" w:hAnsi="Book Antiqua" w:cs="Arial"/>
          <w:sz w:val="28"/>
          <w:szCs w:val="28"/>
          <w:vertAlign w:val="superscript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</w:t>
      </w:r>
    </w:p>
    <w:p w14:paraId="2396B83D" w14:textId="77777777" w:rsid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par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Sheshonq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1</w:t>
      </w:r>
      <w:r w:rsidRPr="007B77AB">
        <w:rPr>
          <w:rFonts w:ascii="Book Antiqua" w:hAnsi="Book Antiqua" w:cs="Arial"/>
          <w:sz w:val="28"/>
          <w:szCs w:val="28"/>
          <w:vertAlign w:val="superscript"/>
          <w:lang w:val="fr-FR"/>
        </w:rPr>
        <w:t>er</w:t>
      </w:r>
    </w:p>
    <w:p w14:paraId="6826B9AD" w14:textId="77777777" w:rsidR="007B77AB" w:rsidRP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80041AD" w14:textId="04A722D4" w:rsidR="00E13349" w:rsidRDefault="00E13349" w:rsidP="00E13349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proofErr w:type="spellStart"/>
      <w:r>
        <w:rPr>
          <w:rFonts w:ascii="Book Antiqua" w:hAnsi="Book Antiqua" w:cs="Arial"/>
          <w:sz w:val="28"/>
          <w:szCs w:val="28"/>
          <w:lang w:val="fr-FR"/>
        </w:rPr>
        <w:t>Sheshonq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E13349">
        <w:rPr>
          <w:rFonts w:ascii="Book Antiqua" w:hAnsi="Book Antiqua" w:cs="Arial"/>
          <w:sz w:val="28"/>
          <w:szCs w:val="28"/>
          <w:vertAlign w:val="superscript"/>
          <w:lang w:val="fr-FR"/>
        </w:rPr>
        <w:t>1</w:t>
      </w:r>
      <w:r>
        <w:rPr>
          <w:rFonts w:ascii="Book Antiqua" w:hAnsi="Book Antiqua" w:cs="Arial"/>
          <w:sz w:val="28"/>
          <w:szCs w:val="28"/>
          <w:vertAlign w:val="superscript"/>
          <w:lang w:val="fr-FR"/>
        </w:rPr>
        <w:t xml:space="preserve">er </w:t>
      </w:r>
      <w:r>
        <w:rPr>
          <w:rFonts w:ascii="Book Antiqua" w:hAnsi="Book Antiqua" w:cs="Arial"/>
          <w:sz w:val="28"/>
          <w:szCs w:val="28"/>
          <w:lang w:val="fr-FR"/>
        </w:rPr>
        <w:t>est devenu pharaon en Égypte</w:t>
      </w:r>
    </w:p>
    <w:p w14:paraId="7CE46375" w14:textId="77777777" w:rsidR="00E13349" w:rsidRDefault="00E13349" w:rsidP="00E13349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0C888FF" w14:textId="3054364D" w:rsidR="00E13349" w:rsidRDefault="00E13349" w:rsidP="00E1334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dans l’année 1 du calendrier berbère</w:t>
      </w:r>
    </w:p>
    <w:p w14:paraId="083C8478" w14:textId="2A660612" w:rsidR="00E13349" w:rsidRDefault="00E13349" w:rsidP="00E1334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dans l’année 950 du calendrier grégorien</w:t>
      </w:r>
    </w:p>
    <w:p w14:paraId="14B29D4E" w14:textId="18DAFFFB" w:rsidR="00E13349" w:rsidRDefault="00E13349" w:rsidP="00E1334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dans l’année 950 du calendrier berbère</w:t>
      </w:r>
    </w:p>
    <w:p w14:paraId="02A6E6FC" w14:textId="77777777" w:rsidR="00E13349" w:rsidRPr="00E13349" w:rsidRDefault="00E13349" w:rsidP="00E1334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C4DF56B" w14:textId="77777777" w:rsidR="00E508D4" w:rsidRDefault="000A36A7" w:rsidP="00E508D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différence dans la numérotation des années entre le calendrier berbère et le calendrier grégorien est de</w:t>
      </w:r>
    </w:p>
    <w:p w14:paraId="45CCE343" w14:textId="77777777" w:rsidR="00E508D4" w:rsidRDefault="00E508D4" w:rsidP="00E508D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0374F90" w14:textId="13BDC371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36A7">
        <w:rPr>
          <w:rFonts w:ascii="Book Antiqua" w:hAnsi="Book Antiqua" w:cs="Arial"/>
          <w:sz w:val="28"/>
          <w:szCs w:val="28"/>
          <w:lang w:val="fr-FR"/>
        </w:rPr>
        <w:t>2020 ans</w:t>
      </w:r>
    </w:p>
    <w:p w14:paraId="44F4396E" w14:textId="71AC58CA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36A7">
        <w:rPr>
          <w:rFonts w:ascii="Book Antiqua" w:hAnsi="Book Antiqua" w:cs="Arial"/>
          <w:sz w:val="28"/>
          <w:szCs w:val="28"/>
          <w:lang w:val="fr-FR"/>
        </w:rPr>
        <w:t>2970 ans</w:t>
      </w:r>
    </w:p>
    <w:p w14:paraId="684BFCF0" w14:textId="08F5912D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A36A7">
        <w:rPr>
          <w:rFonts w:ascii="Book Antiqua" w:hAnsi="Book Antiqua" w:cs="Arial"/>
          <w:sz w:val="28"/>
          <w:szCs w:val="28"/>
          <w:lang w:val="fr-FR"/>
        </w:rPr>
        <w:t>950 ans</w:t>
      </w:r>
    </w:p>
    <w:p w14:paraId="46336412" w14:textId="77777777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AAD082A" w14:textId="77777777" w:rsidR="007B77AB" w:rsidRDefault="007B77AB" w:rsidP="007B77AB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Pr="009D6428">
        <w:rPr>
          <w:rFonts w:ascii="Book Antiqua" w:hAnsi="Book Antiqua" w:cs="Arial"/>
          <w:sz w:val="28"/>
          <w:szCs w:val="28"/>
          <w:lang w:val="fr-FR"/>
        </w:rPr>
        <w:t xml:space="preserve">e calendrier </w:t>
      </w:r>
      <w:r>
        <w:rPr>
          <w:rFonts w:ascii="Book Antiqua" w:hAnsi="Book Antiqua" w:cs="Arial"/>
          <w:sz w:val="28"/>
          <w:szCs w:val="28"/>
          <w:lang w:val="fr-FR"/>
        </w:rPr>
        <w:t>julien</w:t>
      </w:r>
    </w:p>
    <w:p w14:paraId="5B1F3ED9" w14:textId="77777777" w:rsidR="007B77AB" w:rsidRPr="009D6428" w:rsidRDefault="007B77AB" w:rsidP="007B77A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8BAF3F5" w14:textId="77777777" w:rsid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servi pour établir la numérotation des années du calendrier berbère</w:t>
      </w:r>
    </w:p>
    <w:p w14:paraId="172DD1C7" w14:textId="77777777" w:rsid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une forte influence sur le calendrier berbère</w:t>
      </w:r>
    </w:p>
    <w:p w14:paraId="53D5759D" w14:textId="77777777" w:rsid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n’a pas d’influence sur le calendrier berbère</w:t>
      </w:r>
    </w:p>
    <w:p w14:paraId="3F0DFC53" w14:textId="77777777" w:rsidR="007B77AB" w:rsidRDefault="007B77AB" w:rsidP="007B77A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8EAA417" w14:textId="41BD08C0" w:rsidR="00E508D4" w:rsidRDefault="000A36A7" w:rsidP="0053443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9D6428">
        <w:rPr>
          <w:rFonts w:ascii="Book Antiqua" w:hAnsi="Book Antiqua" w:cs="Arial"/>
          <w:sz w:val="28"/>
          <w:szCs w:val="28"/>
          <w:lang w:val="fr-FR"/>
        </w:rPr>
        <w:t xml:space="preserve">Outre la différence dans les années, </w:t>
      </w:r>
      <w:r w:rsidR="009D6428" w:rsidRPr="009D6428">
        <w:rPr>
          <w:rFonts w:ascii="Book Antiqua" w:hAnsi="Book Antiqua" w:cs="Arial"/>
          <w:sz w:val="28"/>
          <w:szCs w:val="28"/>
          <w:lang w:val="fr-FR"/>
        </w:rPr>
        <w:t xml:space="preserve">le calendrier </w:t>
      </w:r>
      <w:r w:rsidR="009D6428">
        <w:rPr>
          <w:rFonts w:ascii="Book Antiqua" w:hAnsi="Book Antiqua" w:cs="Arial"/>
          <w:sz w:val="28"/>
          <w:szCs w:val="28"/>
          <w:lang w:val="fr-FR"/>
        </w:rPr>
        <w:t>berbère</w:t>
      </w:r>
    </w:p>
    <w:p w14:paraId="7EB9F4B5" w14:textId="77777777" w:rsidR="009D6428" w:rsidRPr="009D6428" w:rsidRDefault="009D6428" w:rsidP="009D642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CA5F7CD" w14:textId="4DB104EF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6428">
        <w:rPr>
          <w:rFonts w:ascii="Book Antiqua" w:hAnsi="Book Antiqua" w:cs="Arial"/>
          <w:sz w:val="28"/>
          <w:szCs w:val="28"/>
          <w:lang w:val="fr-FR"/>
        </w:rPr>
        <w:t>a une avance de 12 jours par rapport au calendrier grégorien</w:t>
      </w:r>
    </w:p>
    <w:p w14:paraId="56202719" w14:textId="0978DC17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6428">
        <w:rPr>
          <w:rFonts w:ascii="Book Antiqua" w:hAnsi="Book Antiqua" w:cs="Arial"/>
          <w:sz w:val="28"/>
          <w:szCs w:val="28"/>
          <w:lang w:val="fr-FR"/>
        </w:rPr>
        <w:t>suit exactement le calendrier grégorien</w:t>
      </w:r>
    </w:p>
    <w:p w14:paraId="2A88C9B1" w14:textId="6F2C2360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6428">
        <w:rPr>
          <w:rFonts w:ascii="Book Antiqua" w:hAnsi="Book Antiqua" w:cs="Arial"/>
          <w:sz w:val="28"/>
          <w:szCs w:val="28"/>
          <w:lang w:val="fr-FR"/>
        </w:rPr>
        <w:t>a un retard de 12 jours par rapport au calendrier grégorien</w:t>
      </w:r>
    </w:p>
    <w:p w14:paraId="5CAE5C72" w14:textId="77777777" w:rsidR="00E508D4" w:rsidRDefault="00E508D4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FDC0AD9" w14:textId="77777777" w:rsidR="007B77AB" w:rsidRDefault="007B77AB" w:rsidP="00E508D4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222D27B" w14:textId="0207EC5B" w:rsidR="002A5376" w:rsidRPr="002A5376" w:rsidRDefault="00C37F23" w:rsidP="002A537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5" w:name="_Toc30416258"/>
      <w:bookmarkEnd w:id="1"/>
      <w:bookmarkEnd w:id="2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 Associez les deux colonnes</w:t>
      </w:r>
      <w:bookmarkEnd w:id="5"/>
      <w:r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4CF19824" w14:textId="77777777" w:rsidR="002A5376" w:rsidRDefault="002A5376" w:rsidP="002A5376">
      <w:pPr>
        <w:rPr>
          <w:lang w:val="fr-FR"/>
        </w:rPr>
      </w:pPr>
    </w:p>
    <w:p w14:paraId="57488BE2" w14:textId="6DA55DAC" w:rsidR="002A5376" w:rsidRPr="00D4309C" w:rsidRDefault="002A5376" w:rsidP="002A5376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</w:p>
    <w:p w14:paraId="152B476E" w14:textId="7C078C03" w:rsidR="002A5376" w:rsidRPr="00D4309C" w:rsidRDefault="00C37F23" w:rsidP="002A5376">
      <w:pPr>
        <w:spacing w:line="360" w:lineRule="auto"/>
        <w:ind w:left="851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C7BF7A" wp14:editId="15A1BAC3">
                <wp:simplePos x="0" y="0"/>
                <wp:positionH relativeFrom="column">
                  <wp:posOffset>2804160</wp:posOffset>
                </wp:positionH>
                <wp:positionV relativeFrom="paragraph">
                  <wp:posOffset>27305</wp:posOffset>
                </wp:positionV>
                <wp:extent cx="3665855" cy="3619500"/>
                <wp:effectExtent l="0" t="0" r="0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3619500"/>
                          <a:chOff x="0" y="0"/>
                          <a:chExt cx="3665930" cy="2784144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8B1386D" w14:textId="77777777" w:rsidR="002A5376" w:rsidRDefault="002A5376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1CE81D1" w14:textId="3BE74266" w:rsidR="002A5376" w:rsidRDefault="007425AD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Awussu</w:t>
                              </w:r>
                            </w:p>
                            <w:p w14:paraId="5A570F0F" w14:textId="77777777" w:rsidR="002A5376" w:rsidRDefault="002A5376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AEF3A9D" w14:textId="77777777" w:rsidR="00664587" w:rsidRDefault="00664587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6A8501C" w14:textId="77777777" w:rsidR="00664587" w:rsidRDefault="00664587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8E98E03" w14:textId="77777777" w:rsidR="002A5376" w:rsidRDefault="002A5376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2F9E195" w14:textId="67DE98AF" w:rsidR="002A5376" w:rsidRDefault="007425AD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L’ét</w:t>
                              </w:r>
                              <w:r w:rsidR="003C5C8A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</w:t>
                              </w:r>
                            </w:p>
                            <w:p w14:paraId="174FD877" w14:textId="77777777" w:rsidR="002A5376" w:rsidRDefault="002A5376" w:rsidP="002A5376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6D2FFDB5" w14:textId="77777777" w:rsidR="002A5376" w:rsidRDefault="002A5376" w:rsidP="002A5376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56153082" w14:textId="61945CDF" w:rsidR="002A5376" w:rsidRDefault="007425AD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Commencement des mois selon le calendrier grégorien</w:t>
                              </w:r>
                            </w:p>
                            <w:p w14:paraId="05F2DEC5" w14:textId="77777777" w:rsidR="002A5376" w:rsidRDefault="002A5376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16090E" w14:textId="77777777" w:rsidR="00664587" w:rsidRDefault="00664587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266317B" w14:textId="77777777" w:rsidR="00664587" w:rsidRDefault="00664587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158E27D" w14:textId="09DD03CC" w:rsidR="002A5376" w:rsidRDefault="007425AD" w:rsidP="002A5376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Le printemps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7BF7A" id="Grupo 12" o:spid="_x0000_s1026" style="position:absolute;left:0;text-align:left;margin-left:220.8pt;margin-top:2.15pt;width:288.65pt;height:285pt;z-index:251687936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dRmQQAAFQSAAAOAAAAZHJzL2Uyb0RvYy54bWzsWFtv7DQQfkfiP1h5p5t7NlG3R6WnrZB6&#10;oKIHnWev41xEYgfbu9ny6xlPLs32gkSBAqL7kPV1PP483zdOTj8c2obsudK1FBvHO3EdwgWTeS3K&#10;jfPT56tv1g7RhoqcNlLwjXPPtfPh7OuvTvsu476sZJNzRcCI0FnfbZzKmC5brTSreEv1iey4gM5C&#10;qpYaqKpylSvag/W2WfmuG696qfJOSca1htaPQ6dzhvaLgjPzQ1FobkizccA3g0+Fz619rs5OaVYq&#10;2lU1G92gr/CipbWARWdTH6mhZKfqJ6bamimpZWFOmGxXsihqxnEPsBvPfbSbayV3He6lzPqym2EC&#10;aB/h9Gqz7Pv9rSJ1DmfnO0TQFs7oWu06SaAO4PRdmcGYa9XddbdqbCiHmt3voVCt/YedkAPCej/D&#10;yg+GMGgM4jhaR5FDGPQFsZdG7gg8q+B0nsxj1eViZhrAudmZfrIOvTC0Xq2mhVfWv9mdvoMg0g84&#10;6T+H011FO47wa4vBhFMw4XSxo7mSJOfEwFYtYskAGQ63eBFz+FYCAh7Ghu5uJPtZW/+tp2DSjrEY&#10;60xjadrWjGecxm4AyD0F1U/jdJ2OoD4HDc06pc01ly2xhY2jgAzoB93faDOgOA2xRyjkVd000E6z&#10;Rhw1ANxDC0dGjbMf3LYlc9geYK4tbmV+D3tXcmCb7thVDR7cUG1uqQJ6eY6VDOitpPrVIT3Qb+Po&#10;X3ZUcYc03wk4txRO2vIVK2GU+FBRy57tskfs2gsJDAfDsBoW7XjTTMVCyfYLKMW5XRW6qGCw9sYx&#10;U/HCDKIASsP4+TkOAoZ21NyIu45NRyjk+c7Iorbw0UwzLniQ2yID5ig6Ii2VqeQoKldKigF2wIM0&#10;dFgfxBCXUHxv/4fDGGwg/nVZmR/rkqgauM7AggLwQN8cktfoth31osEQCAa/0WwzGkPaLFzWXZAT&#10;a1vu1JeNEwcRAGMD4hM1XNUU8Gy5oQ3GzJbvefOZ9ACEn1jbpAIue8k0x4ZXQw88h2Phxq4MmAy2&#10;LxqIcQsWSDqHCtlb05QBeGYkRkWBRNgMBmfH5xno+dIaBKT1fiTSEG9jBfg/qBaqwixgE3nDibwR&#10;QZkbCPsKjfPdMPGQ7zSbhC4MEi8FGUW1CtZ+GAcjEsc6t5z7IHYvzP5HtQ70ZcgJl03daU68aABs&#10;oV72KFDXiJAXFRUlP1dK9hWnOfDYs+Oflzuy7T/JHPINBUphkD2bTJZgzUD7oRcB2TGhpK6foFsz&#10;Uk+kjzfo/u+pn5ZNnVsBxFhV5XaO1Cv84T5gr8thjbCESCM/QstHfXppwrLxIayXJiDDixzZYgG7&#10;HMuG1s1QHqUXERxyxDMK+9eK6YvauOtAjioQsIG1Sy1E/57j4Vsk5PhxkMZvHqTrKF27qV12oQZu&#10;uk7g+otBuoZkPQnyFOZT8h2zxnuQ/oGM/58L0uRxkD6+K6Lu/K1K6kWu50d4gV5EqR9EPjDoPUrx&#10;QvY/l1KQq+N8v35DKfWCOASa2Fc9L038QS+PIzUcX3iCdz3910Yq3AXGd3K8+eGnCygdfRtZ1nHU&#10;w8egs98AAAD//wMAUEsDBBQABgAIAAAAIQBasyLG4QAAAAoBAAAPAAAAZHJzL2Rvd25yZXYueG1s&#10;TI/NTsMwEITvSLyDtUjcqGP6QwlxqqoCThUSLRLito23SdR4HcVukr497gluuzuj2W+y1Wgb0VPn&#10;a8ca1CQBQVw4U3Op4Wv/9rAE4QOywcYxabiQh1V+e5NhatzAn9TvQiliCPsUNVQhtKmUvqjIop+4&#10;ljhqR9dZDHHtSmk6HGK4beRjkiykxZrjhwpb2lRUnHZnq+F9wGE9Va/99nTcXH7284/vrSKt7+/G&#10;9QuIQGP4M8MVP6JDHpkO7szGi0bDbKYW0RqHKYirnqjlM4iDhvlTPMk8k/8r5L8AAAD//wMAUEsB&#10;Ai0AFAAGAAgAAAAhALaDOJL+AAAA4QEAABMAAAAAAAAAAAAAAAAAAAAAAFtDb250ZW50X1R5cGVz&#10;XS54bWxQSwECLQAUAAYACAAAACEAOP0h/9YAAACUAQAACwAAAAAAAAAAAAAAAAAvAQAAX3JlbHMv&#10;LnJlbHNQSwECLQAUAAYACAAAACEAFtz3UZkEAABUEgAADgAAAAAAAAAAAAAAAAAuAgAAZHJzL2Uy&#10;b0RvYy54bWxQSwECLQAUAAYACAAAACEAWrMixuEAAAAKAQAADwAAAAAAAAAAAAAAAADzBgAAZHJz&#10;L2Rvd25yZXYueG1sUEsFBgAAAAAEAAQA8wAAAAE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8B1386D" w14:textId="77777777" w:rsidR="002A5376" w:rsidRDefault="002A5376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1CE81D1" w14:textId="3BE74266" w:rsidR="002A5376" w:rsidRDefault="007425AD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Awussu</w:t>
                        </w:r>
                      </w:p>
                      <w:p w14:paraId="5A570F0F" w14:textId="77777777" w:rsidR="002A5376" w:rsidRDefault="002A5376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AEF3A9D" w14:textId="77777777" w:rsidR="00664587" w:rsidRDefault="00664587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6A8501C" w14:textId="77777777" w:rsidR="00664587" w:rsidRDefault="00664587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8E98E03" w14:textId="77777777" w:rsidR="002A5376" w:rsidRDefault="002A5376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2F9E195" w14:textId="67DE98AF" w:rsidR="002A5376" w:rsidRDefault="007425AD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L’ét</w:t>
                        </w:r>
                        <w:r w:rsidR="003C5C8A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</w:t>
                        </w:r>
                      </w:p>
                      <w:p w14:paraId="174FD877" w14:textId="77777777" w:rsidR="002A5376" w:rsidRDefault="002A5376" w:rsidP="002A5376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6D2FFDB5" w14:textId="77777777" w:rsidR="002A5376" w:rsidRDefault="002A5376" w:rsidP="002A5376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56153082" w14:textId="61945CDF" w:rsidR="002A5376" w:rsidRDefault="007425AD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Commencement des mois selon le calendrier grégorien</w:t>
                        </w:r>
                      </w:p>
                      <w:p w14:paraId="05F2DEC5" w14:textId="77777777" w:rsidR="002A5376" w:rsidRDefault="002A5376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16090E" w14:textId="77777777" w:rsidR="00664587" w:rsidRDefault="00664587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266317B" w14:textId="77777777" w:rsidR="00664587" w:rsidRDefault="00664587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158E27D" w14:textId="09DD03CC" w:rsidR="002A5376" w:rsidRDefault="007425AD" w:rsidP="002A5376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Le printemps</w:t>
                        </w:r>
                      </w:p>
                    </w:txbxContent>
                  </v:textbox>
                </v:shape>
                <v:group id="5 Grupo" o:spid="_x0000_s1028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Elipse 16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Elipse 17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Elipse 18" o:spid="_x0000_s1032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</v:group>
            </w:pict>
          </mc:Fallback>
        </mc:AlternateContent>
      </w:r>
    </w:p>
    <w:p w14:paraId="385FF0C6" w14:textId="7DB22CA3" w:rsidR="002A5376" w:rsidRPr="00D4309C" w:rsidRDefault="002A5376" w:rsidP="00664587">
      <w:pPr>
        <w:spacing w:line="48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sz w:val="28"/>
          <w:szCs w:val="28"/>
          <w:lang w:val="fr-BE"/>
        </w:rPr>
        <w:t>1)</w:t>
      </w:r>
      <w:r w:rsidRPr="00C37F23">
        <w:rPr>
          <w:rFonts w:ascii="Book Antiqua" w:hAnsi="Book Antiqua"/>
          <w:sz w:val="28"/>
          <w:szCs w:val="28"/>
          <w:lang w:val="fr-BE"/>
        </w:rPr>
        <w:t xml:space="preserve"> </w:t>
      </w:r>
      <w:proofErr w:type="spellStart"/>
      <w:r w:rsidR="007425AD">
        <w:rPr>
          <w:rFonts w:ascii="Book Antiqua" w:hAnsi="Book Antiqua"/>
          <w:sz w:val="28"/>
          <w:szCs w:val="28"/>
          <w:lang w:val="fr-BE"/>
        </w:rPr>
        <w:t>Amewan</w:t>
      </w:r>
      <w:proofErr w:type="spellEnd"/>
      <w:r w:rsidR="007425AD">
        <w:rPr>
          <w:rFonts w:ascii="Book Antiqua" w:hAnsi="Book Antiqua"/>
          <w:sz w:val="28"/>
          <w:szCs w:val="28"/>
          <w:lang w:val="fr-BE"/>
        </w:rPr>
        <w:t xml:space="preserve"> ou </w:t>
      </w:r>
      <w:proofErr w:type="spellStart"/>
      <w:r w:rsidR="00C37F23" w:rsidRPr="00C37F23">
        <w:rPr>
          <w:rFonts w:ascii="Book Antiqua" w:hAnsi="Book Antiqua" w:cs="Arial"/>
          <w:color w:val="000000"/>
          <w:sz w:val="28"/>
          <w:szCs w:val="28"/>
          <w:lang w:val="fr-FR"/>
        </w:rPr>
        <w:t>Iweğğiben</w:t>
      </w:r>
      <w:proofErr w:type="spellEnd"/>
    </w:p>
    <w:p w14:paraId="53A49D0B" w14:textId="77777777" w:rsidR="002A5376" w:rsidRPr="00D4309C" w:rsidRDefault="002A5376" w:rsidP="00664587">
      <w:pPr>
        <w:spacing w:line="48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6D2982EA" w14:textId="21F2269A" w:rsidR="002A5376" w:rsidRPr="007425AD" w:rsidRDefault="002A5376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7425AD">
        <w:rPr>
          <w:rFonts w:ascii="Book Antiqua" w:hAnsi="Book Antiqua"/>
          <w:sz w:val="28"/>
          <w:szCs w:val="28"/>
          <w:lang w:val="fr-BE"/>
        </w:rPr>
        <w:t xml:space="preserve">2) </w:t>
      </w:r>
      <w:proofErr w:type="spellStart"/>
      <w:r w:rsidR="007425AD" w:rsidRPr="007425AD">
        <w:rPr>
          <w:color w:val="000000"/>
          <w:sz w:val="28"/>
          <w:szCs w:val="28"/>
          <w:lang w:val="fr-FR"/>
        </w:rPr>
        <w:t>ɣ</w:t>
      </w:r>
      <w:r w:rsidR="007425AD" w:rsidRPr="007425AD">
        <w:rPr>
          <w:rFonts w:ascii="Book Antiqua" w:hAnsi="Book Antiqua" w:cs="Arial"/>
          <w:color w:val="000000"/>
          <w:sz w:val="28"/>
          <w:szCs w:val="28"/>
          <w:lang w:val="fr-FR"/>
        </w:rPr>
        <w:t>ust</w:t>
      </w:r>
      <w:proofErr w:type="spellEnd"/>
    </w:p>
    <w:p w14:paraId="6C9035A1" w14:textId="77777777" w:rsidR="002A5376" w:rsidRPr="00D4309C" w:rsidRDefault="002A5376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73664D9B" w14:textId="0192F096" w:rsidR="002A5376" w:rsidRPr="00D4309C" w:rsidRDefault="002A5376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C37F23">
        <w:rPr>
          <w:rFonts w:ascii="Book Antiqua" w:hAnsi="Book Antiqua" w:cs="Arial"/>
          <w:sz w:val="28"/>
          <w:szCs w:val="28"/>
          <w:lang w:val="fr-BE"/>
        </w:rPr>
        <w:t>jours fastes</w:t>
      </w:r>
    </w:p>
    <w:p w14:paraId="36BC37B5" w14:textId="77777777" w:rsidR="002A5376" w:rsidRPr="00D4309C" w:rsidRDefault="002A5376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6DB1F318" w14:textId="72BFBE2A" w:rsidR="002A5376" w:rsidRDefault="002A5376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 w:cs="Arial"/>
          <w:sz w:val="28"/>
          <w:szCs w:val="28"/>
          <w:lang w:val="fr-BE"/>
        </w:rPr>
        <w:t xml:space="preserve">4) </w:t>
      </w:r>
      <w:proofErr w:type="spellStart"/>
      <w:r w:rsidR="00664587" w:rsidRPr="00664587">
        <w:rPr>
          <w:rFonts w:ascii="Book Antiqua" w:hAnsi="Book Antiqua" w:cs="Arial"/>
          <w:color w:val="000000"/>
          <w:sz w:val="28"/>
          <w:szCs w:val="28"/>
          <w:lang w:val="fr-FR"/>
        </w:rPr>
        <w:t>Me</w:t>
      </w:r>
      <w:r w:rsidR="00664587" w:rsidRPr="00664587">
        <w:rPr>
          <w:color w:val="000000"/>
          <w:sz w:val="28"/>
          <w:szCs w:val="28"/>
          <w:lang w:val="fr-FR"/>
        </w:rPr>
        <w:t>ɣ</w:t>
      </w:r>
      <w:r w:rsidR="00664587" w:rsidRPr="00664587">
        <w:rPr>
          <w:rFonts w:ascii="Book Antiqua" w:hAnsi="Book Antiqua" w:cs="Arial"/>
          <w:color w:val="000000"/>
          <w:sz w:val="28"/>
          <w:szCs w:val="28"/>
          <w:lang w:val="fr-FR"/>
        </w:rPr>
        <w:t>res</w:t>
      </w:r>
      <w:proofErr w:type="spellEnd"/>
      <w:r w:rsidR="00664587" w:rsidRPr="00664587">
        <w:rPr>
          <w:rFonts w:ascii="Book Antiqua" w:hAnsi="Book Antiqua" w:cs="Arial"/>
          <w:color w:val="000000"/>
          <w:sz w:val="28"/>
          <w:szCs w:val="28"/>
          <w:lang w:val="fr-FR"/>
        </w:rPr>
        <w:t xml:space="preserve">, </w:t>
      </w:r>
      <w:proofErr w:type="spellStart"/>
      <w:r w:rsidR="00664587" w:rsidRPr="00664587">
        <w:rPr>
          <w:rFonts w:ascii="Book Antiqua" w:hAnsi="Book Antiqua" w:cs="Arial"/>
          <w:color w:val="000000"/>
          <w:sz w:val="28"/>
          <w:szCs w:val="28"/>
          <w:lang w:val="fr-FR"/>
        </w:rPr>
        <w:t>Yulyu</w:t>
      </w:r>
      <w:proofErr w:type="spellEnd"/>
      <w:r w:rsidR="00664587" w:rsidRPr="00664587">
        <w:rPr>
          <w:rFonts w:ascii="Book Antiqua" w:hAnsi="Book Antiqua" w:cs="Arial"/>
          <w:color w:val="000000"/>
          <w:sz w:val="28"/>
          <w:szCs w:val="28"/>
          <w:lang w:val="fr-FR"/>
        </w:rPr>
        <w:t>,</w:t>
      </w:r>
      <w:r w:rsidR="00664587" w:rsidRPr="00664587">
        <w:rPr>
          <w:rFonts w:ascii="Book Antiqua" w:hAnsi="Book Antiqua" w:cs="Arial"/>
          <w:sz w:val="28"/>
          <w:szCs w:val="28"/>
          <w:lang w:val="fr-FR"/>
        </w:rPr>
        <w:t xml:space="preserve"> Tuber</w:t>
      </w:r>
    </w:p>
    <w:p w14:paraId="50101FA0" w14:textId="4CF0C050" w:rsidR="00C37F23" w:rsidRDefault="00664587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7972AC5" wp14:editId="7E0E7018">
                <wp:simplePos x="0" y="0"/>
                <wp:positionH relativeFrom="margin">
                  <wp:posOffset>2832735</wp:posOffset>
                </wp:positionH>
                <wp:positionV relativeFrom="paragraph">
                  <wp:posOffset>97790</wp:posOffset>
                </wp:positionV>
                <wp:extent cx="3743325" cy="3695700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325" cy="3695700"/>
                          <a:chOff x="0" y="0"/>
                          <a:chExt cx="3665930" cy="2784144"/>
                        </a:xfrm>
                      </wpg:grpSpPr>
                      <wps:wsp>
                        <wps:cNvPr id="20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07A1E70" w14:textId="77777777" w:rsidR="00C37F23" w:rsidRDefault="00C37F23" w:rsidP="00664587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D9B6F45" w14:textId="77777777" w:rsidR="00664587" w:rsidRDefault="00664587" w:rsidP="00664587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7EE9F9B" w14:textId="0539F0EB" w:rsidR="00C37F23" w:rsidRDefault="007425AD" w:rsidP="00664587">
                              <w:pPr>
                                <w:spacing w:line="480" w:lineRule="auto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Jours de repos de la terre</w:t>
                              </w:r>
                            </w:p>
                            <w:p w14:paraId="675CB010" w14:textId="77777777" w:rsidR="00C37F23" w:rsidRDefault="00C37F23" w:rsidP="00664587">
                              <w:pPr>
                                <w:spacing w:line="480" w:lineRule="auto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C2F83C5" w14:textId="388EAD5B" w:rsidR="00C37F23" w:rsidRDefault="00C37F23" w:rsidP="00664587">
                              <w:pPr>
                                <w:spacing w:line="480" w:lineRule="auto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L’</w:t>
                              </w:r>
                              <w:r w:rsidR="00664587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automne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</w:t>
                              </w:r>
                            </w:p>
                            <w:p w14:paraId="65DED489" w14:textId="77777777" w:rsidR="00C37F23" w:rsidRDefault="00C37F23" w:rsidP="00664587">
                              <w:pPr>
                                <w:spacing w:line="480" w:lineRule="auto"/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308C7FE9" w14:textId="75649280" w:rsidR="00C37F23" w:rsidRDefault="007425AD" w:rsidP="00664587">
                              <w:pPr>
                                <w:spacing w:line="480" w:lineRule="auto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Jours de travail</w:t>
                              </w:r>
                            </w:p>
                            <w:p w14:paraId="2F08931E" w14:textId="77777777" w:rsidR="00664587" w:rsidRDefault="00664587" w:rsidP="00664587">
                              <w:pPr>
                                <w:spacing w:line="480" w:lineRule="auto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D830ED2" w14:textId="6BC01AF5" w:rsidR="00C37F23" w:rsidRDefault="00664587" w:rsidP="00664587">
                              <w:pPr>
                                <w:spacing w:line="480" w:lineRule="auto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Des mois</w:t>
                              </w:r>
                              <w:r w:rsidR="00C37F23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de l’année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1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22" name="Elips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Elips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72AC5" id="Grupo 19" o:spid="_x0000_s1033" style="position:absolute;left:0;text-align:left;margin-left:223.05pt;margin-top:7.7pt;width:294.75pt;height:291pt;z-index:251689984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fdnQQAAFsSAAAOAAAAZHJzL2Uyb0RvYy54bWzsWMtu4zYU3RfoPxDaN9ZblhBnkGaSoECm&#10;DZopZk1L1AOVRJWkH5mv7+UlJctO0kXapi0aL2w+Ly8PzzmUfP5h37Vky4RseL9yvDPXIazPedH0&#10;1cr55fPNd0uHSEX7gra8ZyvnkUnnw8W335zvhoz5vOZtwQSBIL3MdsPKqZUassVC5jXrqDzjA+uh&#10;s+SiowqqoloUgu4getcufNeNFzsuikHwnEkJrR9Np3OB8cuS5eqnspRMkXblQG4KvwV+r/X34uKc&#10;ZpWgQ93kNg36iiw62vSw6BTqI1WUbETzJFTX5IJLXqqznHcLXpZNznAPsBvPPdnNreCbAfdSZbtq&#10;mGACaE9wenXY/MftvSBNAWeXOqSnHZzRrdgMnEAdwNkNVQZjbsXwMNwL21CZmt7vvhSd/oWdkD3C&#10;+jjByvaK5NAYJGEQ+JFDcugL4jRKXAt8XsPpPJmX19fjzDiO0gDOTc/0k2XohaHOajEuvND5Tens&#10;BiCRPOAk/xxODzUdGMIvNQYWJx/SMThdbWghOCkYUbBVQMxPDGQ4XONF1P57Dgh4yA053PH8V6nz&#10;15lCSD1GYywziaVxWxOecRq7ASD3FFQ/jdNlakF9DhqaDUKqW8Y7ogsrR4AYMA+6vZPKoDgO0UfY&#10;85umbaGdZm1/1ABwmxaGirKzD2nrktqv94ZHIwZrXjwCBIIb0ckhv2kgkTsq1T0VoDLP0c4BvTUX&#10;Xx2yAxWuHPnbhgrmkPaHHo4vhQPXssVKGCUafDHvWc97+k13xUHoEBhWw6Ier9qxWArefQHDuNSr&#10;Qhftc1h75aixeKWMN4Dh5OzyEgeBUAeq7vqHIR9PsueXG8XLRqNIM5mzngWFLuYgIEEt4Fyomltv&#10;uRG8N+gDHqSlZn3wRFxCsK3+NWdiYuAxNFWtfm4qIhqQfA4RBIAHNueQosG09agXA4aRqz82bGuD&#10;oXpmKcshKIiOzTfiy8qJgwiA0bz4RBUTDQU8O6Zoi9RZsy1rP5MdAOGDimFkDZL2knGOZllL96yA&#10;Y2FKrwyYmNhXLVBdgwXOzqBCtjo0zQE8ZfVRU9ASNkPAKfFpBmY+jwa81NlbPRm+2QrYgDEvNIfJ&#10;x0YNA0OMhiOCbmc4+wqr890w8VD2NBv9LgwSL/WtaQVLP4wDi8Sx3c3nHjzvhdn/qOXBZgxc120z&#10;SEZ83wA2MzF9FGhvpOdXNe0rdikE39WMFqBjT49/3vXIeveJF3DtUJAUkuzZO2UO1gS0H3oRHCXe&#10;K6nrJxEuc3DR0d6sIFmL6f+RCUreNoX2QeSqqNYTU2/wYxc4Gtb2WhBpBFccznoxhFbjgdbzYXDR&#10;9wWqRQN2bcuKNq0pWwdGBM1VoT33xGH/WjN90Rs3A9hRDQZmVDv3QszvOR2+xb0cnJIUVadxmm7a&#10;v5ukyyhduvjcNHMDN10m8BSMJF3CnT0a8kjzd5K+/sb/z5E0PCUpPs++KUm9yPX8CNedsdQPIj9+&#10;Z6l9WP2fWym8Vhzf93ixvhFLvSAOE3zl8b008Y1fHjM1tO89wbuf/muZCs8C9tUcn/zwHwwoHf1F&#10;Mq/jqMN/Qhe/AwAA//8DAFBLAwQUAAYACAAAACEABvnpDOEAAAALAQAADwAAAGRycy9kb3ducmV2&#10;LnhtbEyPQU+DQBCF7yb+h82YeLMLFrAiS9M06qlpYmvSeJvCFEjZWcJugf57tyc9Tt6X977JlpNu&#10;xUC9bQwrCGcBCOLClA1XCr73H08LENYhl9gaJgVXsrDM7+8yTEsz8hcNO1cJX8I2RQW1c10qpS1q&#10;0mhnpiP22cn0Gp0/+0qWPY6+XLfyOQgSqbFhv1BjR+uaivPuohV8jjiu5uH7sDmf1teffbw9bEJS&#10;6vFhWr2BcDS5Pxhu+l4dcu90NBcurWgVRFESetQHcQTiBgTzOAFxVBC/vkQg80z+/yH/BQAA//8D&#10;AFBLAQItABQABgAIAAAAIQC2gziS/gAAAOEBAAATAAAAAAAAAAAAAAAAAAAAAABbQ29udGVudF9U&#10;eXBlc10ueG1sUEsBAi0AFAAGAAgAAAAhADj9If/WAAAAlAEAAAsAAAAAAAAAAAAAAAAALwEAAF9y&#10;ZWxzLy5yZWxzUEsBAi0AFAAGAAgAAAAhABgrB92dBAAAWxIAAA4AAAAAAAAAAAAAAAAALgIAAGRy&#10;cy9lMm9Eb2MueG1sUEsBAi0AFAAGAAgAAAAhAAb56QzhAAAACwEAAA8AAAAAAAAAAAAAAAAA9wYA&#10;AGRycy9kb3ducmV2LnhtbFBLBQYAAAAABAAEAPMAAAAFCAAAAAA=&#10;">
                <v:shape id="Cuadro de texto 127" o:spid="_x0000_s1034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707A1E70" w14:textId="77777777" w:rsidR="00C37F23" w:rsidRDefault="00C37F23" w:rsidP="00664587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D9B6F45" w14:textId="77777777" w:rsidR="00664587" w:rsidRDefault="00664587" w:rsidP="00664587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7EE9F9B" w14:textId="0539F0EB" w:rsidR="00C37F23" w:rsidRDefault="007425AD" w:rsidP="00664587">
                        <w:pPr>
                          <w:spacing w:line="480" w:lineRule="auto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Jours de repos de la terre</w:t>
                        </w:r>
                      </w:p>
                      <w:p w14:paraId="675CB010" w14:textId="77777777" w:rsidR="00C37F23" w:rsidRDefault="00C37F23" w:rsidP="00664587">
                        <w:pPr>
                          <w:spacing w:line="480" w:lineRule="auto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C2F83C5" w14:textId="388EAD5B" w:rsidR="00C37F23" w:rsidRDefault="00C37F23" w:rsidP="00664587">
                        <w:pPr>
                          <w:spacing w:line="480" w:lineRule="auto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L’</w:t>
                        </w:r>
                        <w:r w:rsidR="00664587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automne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</w:t>
                        </w:r>
                      </w:p>
                      <w:p w14:paraId="65DED489" w14:textId="77777777" w:rsidR="00C37F23" w:rsidRDefault="00C37F23" w:rsidP="00664587">
                        <w:pPr>
                          <w:spacing w:line="480" w:lineRule="auto"/>
                          <w:ind w:left="142"/>
                          <w:rPr>
                            <w:lang w:val="fr-BE"/>
                          </w:rPr>
                        </w:pPr>
                      </w:p>
                      <w:p w14:paraId="308C7FE9" w14:textId="75649280" w:rsidR="00C37F23" w:rsidRDefault="007425AD" w:rsidP="00664587">
                        <w:pPr>
                          <w:spacing w:line="480" w:lineRule="auto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Jours de travail</w:t>
                        </w:r>
                      </w:p>
                      <w:p w14:paraId="2F08931E" w14:textId="77777777" w:rsidR="00664587" w:rsidRDefault="00664587" w:rsidP="00664587">
                        <w:pPr>
                          <w:spacing w:line="480" w:lineRule="auto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D830ED2" w14:textId="6BC01AF5" w:rsidR="00C37F23" w:rsidRDefault="00664587" w:rsidP="00664587">
                        <w:pPr>
                          <w:spacing w:line="480" w:lineRule="auto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Des mois</w:t>
                        </w:r>
                        <w:r w:rsidR="00C37F23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de l’année</w:t>
                        </w:r>
                      </w:p>
                    </w:txbxContent>
                  </v:textbox>
                </v:shape>
                <v:group id="5 Grupo" o:spid="_x0000_s1035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Elipse 22" o:spid="_x0000_s1036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<v:oval id="Elipse 23" o:spid="_x0000_s1037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<v:oval id="Elipse 24" o:spid="_x0000_s1038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<v:oval id="Elipse 25" o:spid="_x0000_s1039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</w:p>
    <w:p w14:paraId="36DA6ED1" w14:textId="52457044" w:rsidR="00C37F23" w:rsidRDefault="00C37F23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>
        <w:rPr>
          <w:rFonts w:ascii="Book Antiqua" w:hAnsi="Book Antiqua" w:cs="Arial"/>
          <w:sz w:val="28"/>
          <w:szCs w:val="28"/>
          <w:lang w:val="fr-BE"/>
        </w:rPr>
        <w:tab/>
        <w:t>13 ou 14 du moins</w:t>
      </w:r>
      <w:r>
        <w:rPr>
          <w:rFonts w:ascii="Book Antiqua" w:hAnsi="Book Antiqua" w:cs="Arial"/>
          <w:sz w:val="28"/>
          <w:szCs w:val="28"/>
          <w:lang w:val="fr-BE"/>
        </w:rPr>
        <w:tab/>
      </w:r>
    </w:p>
    <w:p w14:paraId="6B99988D" w14:textId="77777777" w:rsidR="00C37F23" w:rsidRDefault="00C37F23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7E7E43D8" w14:textId="77777777" w:rsidR="00C37F23" w:rsidRDefault="00C37F23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6)</w:t>
      </w:r>
      <w:r>
        <w:rPr>
          <w:rFonts w:ascii="Book Antiqua" w:hAnsi="Book Antiqua" w:cs="Arial"/>
          <w:sz w:val="28"/>
          <w:szCs w:val="28"/>
          <w:lang w:val="fr-BE"/>
        </w:rPr>
        <w:tab/>
      </w:r>
      <w:proofErr w:type="spellStart"/>
      <w:r>
        <w:rPr>
          <w:rFonts w:ascii="Book Antiqua" w:hAnsi="Book Antiqua" w:cs="Arial"/>
          <w:sz w:val="28"/>
          <w:szCs w:val="28"/>
          <w:lang w:val="fr-BE"/>
        </w:rPr>
        <w:t>Iwilen</w:t>
      </w:r>
      <w:proofErr w:type="spellEnd"/>
    </w:p>
    <w:p w14:paraId="392CFBE4" w14:textId="77777777" w:rsidR="00C37F23" w:rsidRDefault="00C37F23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DF8AD6E" w14:textId="77777777" w:rsidR="00C37F23" w:rsidRDefault="00C37F23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7)</w:t>
      </w:r>
      <w:r>
        <w:rPr>
          <w:rFonts w:ascii="Book Antiqua" w:hAnsi="Book Antiqua" w:cs="Arial"/>
          <w:sz w:val="28"/>
          <w:szCs w:val="28"/>
          <w:lang w:val="fr-BE"/>
        </w:rPr>
        <w:tab/>
        <w:t>jours néfastes</w:t>
      </w:r>
    </w:p>
    <w:p w14:paraId="353E9F8E" w14:textId="77777777" w:rsidR="00C37F23" w:rsidRDefault="00C37F23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159A0A9B" w14:textId="1ADC0951" w:rsidR="00C37F23" w:rsidRPr="00D4309C" w:rsidRDefault="00C37F23" w:rsidP="00664587">
      <w:pPr>
        <w:spacing w:line="48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8)</w:t>
      </w:r>
      <w:r>
        <w:rPr>
          <w:rFonts w:ascii="Book Antiqua" w:hAnsi="Book Antiqua" w:cs="Arial"/>
          <w:sz w:val="28"/>
          <w:szCs w:val="28"/>
          <w:lang w:val="fr-BE"/>
        </w:rPr>
        <w:tab/>
      </w:r>
      <w:proofErr w:type="spellStart"/>
      <w:r w:rsidR="007425AD">
        <w:rPr>
          <w:rFonts w:ascii="Book Antiqua" w:hAnsi="Book Antiqua" w:cs="Arial"/>
          <w:sz w:val="28"/>
          <w:szCs w:val="28"/>
          <w:lang w:val="fr-BE"/>
        </w:rPr>
        <w:t>Tafsut</w:t>
      </w:r>
      <w:proofErr w:type="spellEnd"/>
      <w:r>
        <w:rPr>
          <w:rFonts w:ascii="Book Antiqua" w:hAnsi="Book Antiqua" w:cs="Arial"/>
          <w:sz w:val="28"/>
          <w:szCs w:val="28"/>
          <w:lang w:val="fr-BE"/>
        </w:rPr>
        <w:tab/>
      </w:r>
      <w:r>
        <w:rPr>
          <w:rFonts w:ascii="Book Antiqua" w:hAnsi="Book Antiqua" w:cs="Arial"/>
          <w:sz w:val="28"/>
          <w:szCs w:val="28"/>
          <w:lang w:val="fr-BE"/>
        </w:rPr>
        <w:tab/>
      </w:r>
      <w:r>
        <w:rPr>
          <w:rFonts w:ascii="Book Antiqua" w:hAnsi="Book Antiqua" w:cs="Arial"/>
          <w:sz w:val="28"/>
          <w:szCs w:val="28"/>
          <w:lang w:val="fr-BE"/>
        </w:rPr>
        <w:tab/>
      </w:r>
      <w:r>
        <w:rPr>
          <w:rFonts w:ascii="Book Antiqua" w:hAnsi="Book Antiqua" w:cs="Arial"/>
          <w:sz w:val="28"/>
          <w:szCs w:val="28"/>
          <w:lang w:val="fr-BE"/>
        </w:rPr>
        <w:tab/>
      </w:r>
      <w:r>
        <w:rPr>
          <w:rFonts w:ascii="Book Antiqua" w:hAnsi="Book Antiqua" w:cs="Arial"/>
          <w:sz w:val="28"/>
          <w:szCs w:val="28"/>
          <w:lang w:val="fr-BE"/>
        </w:rPr>
        <w:tab/>
      </w:r>
    </w:p>
    <w:bookmarkEnd w:id="3"/>
    <w:p w14:paraId="2B6F480E" w14:textId="3667811C" w:rsidR="00E21E69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BD0CF89" w14:textId="77777777" w:rsidR="00664587" w:rsidRDefault="0066458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bookmarkStart w:id="6" w:name="_GoBack"/>
      <w:bookmarkEnd w:id="6"/>
    </w:p>
    <w:p w14:paraId="6A66DA2E" w14:textId="5C21571A" w:rsidR="006D66DA" w:rsidRPr="006D66DA" w:rsidRDefault="006D66DA" w:rsidP="006D66D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6D66DA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06CD1472" w14:textId="77777777" w:rsidR="006D66DA" w:rsidRDefault="006D66DA" w:rsidP="006D66DA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201D277B" w14:textId="447C5851" w:rsidR="006D66DA" w:rsidRPr="00D4309C" w:rsidRDefault="006D66DA" w:rsidP="00DE22F0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reconnaît le calendrier berbère en tant que patrimoine culturel berbère.</w:t>
      </w:r>
    </w:p>
    <w:p w14:paraId="19806690" w14:textId="02DE6528" w:rsidR="006D66DA" w:rsidRPr="00D4309C" w:rsidRDefault="006D66DA" w:rsidP="00DE22F0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Les peuples berbères se soucient peu de leur patrimoine culturel.</w:t>
      </w:r>
    </w:p>
    <w:p w14:paraId="6DEB63B9" w14:textId="2A7F06AC" w:rsidR="006D66DA" w:rsidRDefault="006D66DA" w:rsidP="00DE22F0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contact interculturel peut changer l’identité culturelle d’un peuple.</w:t>
      </w:r>
    </w:p>
    <w:p w14:paraId="0364912C" w14:textId="111A9F0E" w:rsidR="00EA6171" w:rsidRPr="00D4309C" w:rsidRDefault="00EA6171" w:rsidP="00DE22F0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Les peuples côtiers du Nord de l’Afrique ont perdu plus de leur identité.</w:t>
      </w:r>
    </w:p>
    <w:p w14:paraId="4421F889" w14:textId="2EDB0619" w:rsidR="00EA6171" w:rsidRPr="00D4309C" w:rsidRDefault="00EA6171" w:rsidP="00DE22F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L’identité d’un peuple est mieux conservée si le contact interculturel est plus intense.</w:t>
      </w:r>
    </w:p>
    <w:p w14:paraId="66487868" w14:textId="66A60090" w:rsidR="00EA6171" w:rsidRPr="00D4309C" w:rsidRDefault="00EA6171" w:rsidP="00DE22F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culture arabe a une forte tendance à remplacer l’identité culturelle autochtone.</w:t>
      </w:r>
    </w:p>
    <w:p w14:paraId="0540296B" w14:textId="7BD0C2B6" w:rsidR="00EA6171" w:rsidRDefault="00EA6171" w:rsidP="00DE22F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Une plus grande diffusion de l’information permet de mieux connaitre la culture berbère.</w:t>
      </w:r>
    </w:p>
    <w:p w14:paraId="49A20C66" w14:textId="7FA9BE83" w:rsidR="00EA6171" w:rsidRPr="00D4309C" w:rsidRDefault="00EA6171" w:rsidP="00DE22F0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manque de continuité dans les traditions des peuples berbères est un phénomène très évident récemment.</w:t>
      </w:r>
    </w:p>
    <w:p w14:paraId="17B303B6" w14:textId="77777777" w:rsidR="00EA6171" w:rsidRPr="00D4309C" w:rsidRDefault="00EA6171" w:rsidP="00EA6171">
      <w:pPr>
        <w:spacing w:line="36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0E0F7E15" w14:textId="77777777" w:rsidR="00EA6171" w:rsidRPr="00D4309C" w:rsidRDefault="00EA6171" w:rsidP="006D66DA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076A9BB9" w14:textId="77777777" w:rsidR="00664587" w:rsidRPr="00B55916" w:rsidRDefault="0066458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664587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F538" w14:textId="77777777" w:rsidR="00E60D75" w:rsidRDefault="00E60D75" w:rsidP="00640FB7">
      <w:r>
        <w:separator/>
      </w:r>
    </w:p>
  </w:endnote>
  <w:endnote w:type="continuationSeparator" w:id="0">
    <w:p w14:paraId="0331211E" w14:textId="77777777" w:rsidR="00E60D75" w:rsidRDefault="00E60D7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E50B4E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4F596B">
      <w:t>R.Salgado-2020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B79B8" w14:textId="77777777" w:rsidR="00E60D75" w:rsidRDefault="00E60D75" w:rsidP="00640FB7">
      <w:r>
        <w:separator/>
      </w:r>
    </w:p>
  </w:footnote>
  <w:footnote w:type="continuationSeparator" w:id="0">
    <w:p w14:paraId="1042F990" w14:textId="77777777" w:rsidR="00E60D75" w:rsidRDefault="00E60D7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26FD"/>
    <w:rsid w:val="000A36A7"/>
    <w:rsid w:val="000A789C"/>
    <w:rsid w:val="000B7D45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2F6A"/>
    <w:rsid w:val="002579B0"/>
    <w:rsid w:val="00272666"/>
    <w:rsid w:val="002A5376"/>
    <w:rsid w:val="002A652A"/>
    <w:rsid w:val="002B2094"/>
    <w:rsid w:val="002D09E4"/>
    <w:rsid w:val="002E32A5"/>
    <w:rsid w:val="003417C7"/>
    <w:rsid w:val="00362DC0"/>
    <w:rsid w:val="00365D3A"/>
    <w:rsid w:val="00374409"/>
    <w:rsid w:val="003A3573"/>
    <w:rsid w:val="003A7755"/>
    <w:rsid w:val="003C5C8A"/>
    <w:rsid w:val="003C6215"/>
    <w:rsid w:val="003D6815"/>
    <w:rsid w:val="003E11AC"/>
    <w:rsid w:val="003E1F28"/>
    <w:rsid w:val="003F009F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49FB"/>
    <w:rsid w:val="004E6E6A"/>
    <w:rsid w:val="004F596B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4587"/>
    <w:rsid w:val="0067537C"/>
    <w:rsid w:val="00685A73"/>
    <w:rsid w:val="00691F2B"/>
    <w:rsid w:val="006A3612"/>
    <w:rsid w:val="006B3D0F"/>
    <w:rsid w:val="006C49F1"/>
    <w:rsid w:val="006C7D59"/>
    <w:rsid w:val="006D66DA"/>
    <w:rsid w:val="006E15DA"/>
    <w:rsid w:val="00702DDB"/>
    <w:rsid w:val="00705FC6"/>
    <w:rsid w:val="0070771C"/>
    <w:rsid w:val="00710730"/>
    <w:rsid w:val="007425AD"/>
    <w:rsid w:val="00750E1B"/>
    <w:rsid w:val="007669B1"/>
    <w:rsid w:val="007805C4"/>
    <w:rsid w:val="00781772"/>
    <w:rsid w:val="0078313F"/>
    <w:rsid w:val="0079285B"/>
    <w:rsid w:val="007B77A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4CA9"/>
    <w:rsid w:val="008A55F8"/>
    <w:rsid w:val="008B14B6"/>
    <w:rsid w:val="008C47DE"/>
    <w:rsid w:val="008E4BFA"/>
    <w:rsid w:val="008E5F81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D6428"/>
    <w:rsid w:val="009E03D1"/>
    <w:rsid w:val="009E604C"/>
    <w:rsid w:val="009F19C7"/>
    <w:rsid w:val="00A177F8"/>
    <w:rsid w:val="00A24DA4"/>
    <w:rsid w:val="00A27C18"/>
    <w:rsid w:val="00A32A4E"/>
    <w:rsid w:val="00A35933"/>
    <w:rsid w:val="00A55021"/>
    <w:rsid w:val="00A55795"/>
    <w:rsid w:val="00A629F3"/>
    <w:rsid w:val="00A73C43"/>
    <w:rsid w:val="00A824CA"/>
    <w:rsid w:val="00AA1ACD"/>
    <w:rsid w:val="00B0609C"/>
    <w:rsid w:val="00B13562"/>
    <w:rsid w:val="00B3209B"/>
    <w:rsid w:val="00B41097"/>
    <w:rsid w:val="00B5151C"/>
    <w:rsid w:val="00B53036"/>
    <w:rsid w:val="00B557B8"/>
    <w:rsid w:val="00B55916"/>
    <w:rsid w:val="00B56D99"/>
    <w:rsid w:val="00B67E86"/>
    <w:rsid w:val="00B9239D"/>
    <w:rsid w:val="00B939C1"/>
    <w:rsid w:val="00B97256"/>
    <w:rsid w:val="00BA490E"/>
    <w:rsid w:val="00BC0C3C"/>
    <w:rsid w:val="00BE72FB"/>
    <w:rsid w:val="00BF33D7"/>
    <w:rsid w:val="00C01BDB"/>
    <w:rsid w:val="00C37F23"/>
    <w:rsid w:val="00C425D3"/>
    <w:rsid w:val="00C54BAB"/>
    <w:rsid w:val="00C63BCF"/>
    <w:rsid w:val="00C87236"/>
    <w:rsid w:val="00C87CF0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D3F6D"/>
    <w:rsid w:val="00DE0D7C"/>
    <w:rsid w:val="00DE22F0"/>
    <w:rsid w:val="00DF49AE"/>
    <w:rsid w:val="00E03FE6"/>
    <w:rsid w:val="00E13349"/>
    <w:rsid w:val="00E167FA"/>
    <w:rsid w:val="00E205FA"/>
    <w:rsid w:val="00E2114C"/>
    <w:rsid w:val="00E21E69"/>
    <w:rsid w:val="00E21EEC"/>
    <w:rsid w:val="00E508D4"/>
    <w:rsid w:val="00E50C8A"/>
    <w:rsid w:val="00E60D75"/>
    <w:rsid w:val="00EA1578"/>
    <w:rsid w:val="00EA6171"/>
    <w:rsid w:val="00EE0E3F"/>
    <w:rsid w:val="00F057AD"/>
    <w:rsid w:val="00F12FD2"/>
    <w:rsid w:val="00F17555"/>
    <w:rsid w:val="00F31667"/>
    <w:rsid w:val="00F5225B"/>
    <w:rsid w:val="00F566F5"/>
    <w:rsid w:val="00F70515"/>
    <w:rsid w:val="00F859D7"/>
    <w:rsid w:val="00F86387"/>
    <w:rsid w:val="00F86EE5"/>
    <w:rsid w:val="00FA6108"/>
    <w:rsid w:val="00FB6335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1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BD91-528A-4207-92D7-0CC548FE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Evans</cp:lastModifiedBy>
  <cp:revision>9</cp:revision>
  <dcterms:created xsi:type="dcterms:W3CDTF">2020-01-27T23:35:00Z</dcterms:created>
  <dcterms:modified xsi:type="dcterms:W3CDTF">2020-02-03T04:24:00Z</dcterms:modified>
</cp:coreProperties>
</file>