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65080A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56229058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E06153">
        <w:rPr>
          <w:rFonts w:ascii="Book Antiqua" w:hAnsi="Book Antiqua" w:cs="Arial"/>
          <w:b/>
          <w:bCs/>
          <w:sz w:val="36"/>
          <w:szCs w:val="36"/>
          <w:lang w:val="fr-BE"/>
        </w:rPr>
        <w:t>a fabrication du chocolat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55B4CE34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AF4E491" w14:textId="219279EF" w:rsidR="008A437F" w:rsidRPr="00D4309C" w:rsidRDefault="008A437F" w:rsidP="008A437F">
      <w:pPr>
        <w:pStyle w:val="Heading2"/>
        <w:rPr>
          <w:lang w:val="fr-FR"/>
        </w:rPr>
      </w:pPr>
      <w:r>
        <w:rPr>
          <w:lang w:val="fr-FR"/>
        </w:rPr>
        <w:t xml:space="preserve">I. </w:t>
      </w:r>
      <w:r w:rsidRPr="00D4309C">
        <w:rPr>
          <w:lang w:val="fr-FR"/>
        </w:rPr>
        <w:t>Cochez les idées qui sont réellement présentées par la chronique.</w:t>
      </w:r>
    </w:p>
    <w:p w14:paraId="3FF155EF" w14:textId="77777777" w:rsidR="008A437F" w:rsidRPr="00D4309C" w:rsidRDefault="008A437F" w:rsidP="008A437F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287A81B3" w14:textId="7CD887A2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1.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F7186B">
        <w:rPr>
          <w:rFonts w:ascii="Book Antiqua" w:hAnsi="Book Antiqua"/>
          <w:sz w:val="28"/>
          <w:szCs w:val="28"/>
          <w:lang w:val="fr-FR"/>
        </w:rPr>
        <w:t>Pour être cultivé, le cacaoyer doit avoir un climat chaud et sec.</w:t>
      </w:r>
    </w:p>
    <w:p w14:paraId="7ECE7BA0" w14:textId="2B0A3B46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F7186B">
        <w:rPr>
          <w:rFonts w:ascii="Book Antiqua" w:hAnsi="Book Antiqua"/>
          <w:sz w:val="28"/>
          <w:szCs w:val="28"/>
          <w:lang w:val="fr-FR"/>
        </w:rPr>
        <w:t xml:space="preserve"> Pour être cultivé, le cacaoyer doit avoir un climat chaud et humide.</w:t>
      </w:r>
    </w:p>
    <w:p w14:paraId="5269B3E4" w14:textId="77777777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3C271AF4" w14:textId="6F1A28EC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2.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F7186B">
        <w:rPr>
          <w:rFonts w:ascii="Book Antiqua" w:hAnsi="Book Antiqua"/>
          <w:sz w:val="28"/>
          <w:szCs w:val="28"/>
          <w:lang w:val="fr-FR"/>
        </w:rPr>
        <w:t xml:space="preserve"> Pour être cultivé, le cacaoyer doit avoir </w:t>
      </w:r>
      <w:r w:rsidR="00F7186B" w:rsidRPr="00F7186B">
        <w:rPr>
          <w:rFonts w:ascii="Book Antiqua" w:hAnsi="Book Antiqua"/>
          <w:sz w:val="28"/>
          <w:szCs w:val="28"/>
          <w:lang w:val="fr-FR"/>
        </w:rPr>
        <w:t>une pluviométrie régulière</w:t>
      </w:r>
      <w:r w:rsidR="00F7186B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341D669" w14:textId="338FF1AF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F7186B">
        <w:rPr>
          <w:rFonts w:ascii="Book Antiqua" w:hAnsi="Book Antiqua"/>
          <w:sz w:val="28"/>
          <w:szCs w:val="28"/>
          <w:lang w:val="fr-FR"/>
        </w:rPr>
        <w:t xml:space="preserve"> Pour être cultivé, le cacaoyer doit avoir </w:t>
      </w:r>
      <w:r w:rsidR="00F7186B" w:rsidRPr="00F7186B">
        <w:rPr>
          <w:rFonts w:ascii="Book Antiqua" w:hAnsi="Book Antiqua"/>
          <w:sz w:val="28"/>
          <w:szCs w:val="28"/>
          <w:lang w:val="fr-FR"/>
        </w:rPr>
        <w:t xml:space="preserve">une pluviométrie </w:t>
      </w:r>
      <w:r w:rsidR="00F7186B">
        <w:rPr>
          <w:rFonts w:ascii="Book Antiqua" w:hAnsi="Book Antiqua"/>
          <w:sz w:val="28"/>
          <w:szCs w:val="28"/>
          <w:lang w:val="fr-FR"/>
        </w:rPr>
        <w:t>abondante.</w:t>
      </w:r>
      <w:r w:rsidR="00F7186B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FCB56D5" w14:textId="77777777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6CEF74E" w14:textId="1F2C7360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3.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30649">
        <w:rPr>
          <w:rFonts w:ascii="Book Antiqua" w:hAnsi="Book Antiqua"/>
          <w:sz w:val="28"/>
          <w:szCs w:val="28"/>
          <w:lang w:val="fr-FR"/>
        </w:rPr>
        <w:t xml:space="preserve"> Le cacaoyer a besoin d’</w:t>
      </w:r>
      <w:r w:rsidR="00530649" w:rsidRPr="00530649">
        <w:rPr>
          <w:rFonts w:ascii="Book Antiqua" w:hAnsi="Book Antiqua"/>
          <w:sz w:val="28"/>
          <w:szCs w:val="28"/>
          <w:lang w:val="fr-FR"/>
        </w:rPr>
        <w:t>un sol profond, fertile et bien drainé</w:t>
      </w:r>
      <w:r w:rsidR="00530649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CF24195" w14:textId="45F1BD07" w:rsidR="008A437F" w:rsidRPr="00D4309C" w:rsidRDefault="008A437F" w:rsidP="008A437F">
      <w:pPr>
        <w:ind w:firstLine="708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30649">
        <w:rPr>
          <w:rFonts w:ascii="Book Antiqua" w:hAnsi="Book Antiqua"/>
          <w:sz w:val="28"/>
          <w:szCs w:val="28"/>
          <w:lang w:val="fr-FR"/>
        </w:rPr>
        <w:t xml:space="preserve"> Le cacaoyer a besoin d’</w:t>
      </w:r>
      <w:r w:rsidR="00530649" w:rsidRPr="00530649">
        <w:rPr>
          <w:rFonts w:ascii="Book Antiqua" w:hAnsi="Book Antiqua"/>
          <w:sz w:val="28"/>
          <w:szCs w:val="28"/>
          <w:lang w:val="fr-FR"/>
        </w:rPr>
        <w:t xml:space="preserve">un sol profond, fertile et </w:t>
      </w:r>
      <w:r w:rsidR="00530649">
        <w:rPr>
          <w:rFonts w:ascii="Book Antiqua" w:hAnsi="Book Antiqua"/>
          <w:sz w:val="28"/>
          <w:szCs w:val="28"/>
          <w:lang w:val="fr-FR"/>
        </w:rPr>
        <w:t>peu</w:t>
      </w:r>
      <w:r w:rsidR="00530649" w:rsidRPr="00530649">
        <w:rPr>
          <w:rFonts w:ascii="Book Antiqua" w:hAnsi="Book Antiqua"/>
          <w:sz w:val="28"/>
          <w:szCs w:val="28"/>
          <w:lang w:val="fr-FR"/>
        </w:rPr>
        <w:t xml:space="preserve"> drainé</w:t>
      </w:r>
      <w:r w:rsidR="00530649">
        <w:rPr>
          <w:rFonts w:ascii="Book Antiqua" w:hAnsi="Book Antiqua"/>
          <w:sz w:val="28"/>
          <w:szCs w:val="28"/>
          <w:lang w:val="fr-FR"/>
        </w:rPr>
        <w:t>.</w:t>
      </w:r>
      <w:r w:rsidR="00530649"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4CAA73A" w14:textId="77777777" w:rsidR="008A437F" w:rsidRPr="00D4309C" w:rsidRDefault="008A437F" w:rsidP="008A437F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D7E3B75" w14:textId="59C428AA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4.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30649">
        <w:rPr>
          <w:rFonts w:ascii="Book Antiqua" w:hAnsi="Book Antiqua"/>
          <w:sz w:val="28"/>
          <w:szCs w:val="28"/>
          <w:lang w:val="fr-FR"/>
        </w:rPr>
        <w:t xml:space="preserve"> Le cacaoyer a besoin de peu</w:t>
      </w:r>
      <w:r w:rsidR="00530649" w:rsidRPr="00530649">
        <w:rPr>
          <w:rFonts w:ascii="Book Antiqua" w:hAnsi="Book Antiqua"/>
          <w:sz w:val="28"/>
          <w:szCs w:val="28"/>
          <w:lang w:val="fr-FR"/>
        </w:rPr>
        <w:t xml:space="preserve"> d'ombre</w:t>
      </w:r>
      <w:r w:rsidR="00530649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5EBBB3BF" w14:textId="1B7BE1DB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30649">
        <w:rPr>
          <w:rFonts w:ascii="Book Antiqua" w:hAnsi="Book Antiqua"/>
          <w:sz w:val="28"/>
          <w:szCs w:val="28"/>
          <w:lang w:val="fr-FR"/>
        </w:rPr>
        <w:t xml:space="preserve"> Le cacaoyer a besoin de </w:t>
      </w:r>
      <w:r w:rsidR="00530649" w:rsidRPr="00530649">
        <w:rPr>
          <w:rFonts w:ascii="Book Antiqua" w:hAnsi="Book Antiqua"/>
          <w:sz w:val="28"/>
          <w:szCs w:val="28"/>
          <w:lang w:val="fr-FR"/>
        </w:rPr>
        <w:t>beaucoup d'ombre</w:t>
      </w:r>
      <w:r w:rsidR="00530649">
        <w:rPr>
          <w:rFonts w:ascii="Book Antiqua" w:hAnsi="Book Antiqua"/>
          <w:sz w:val="28"/>
          <w:szCs w:val="28"/>
          <w:lang w:val="fr-FR"/>
        </w:rPr>
        <w:t>.</w:t>
      </w:r>
    </w:p>
    <w:p w14:paraId="61EB81B9" w14:textId="77777777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22DC8028" w14:textId="25F874B2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5.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530649">
        <w:rPr>
          <w:rFonts w:ascii="Book Antiqua" w:hAnsi="Book Antiqua"/>
          <w:sz w:val="28"/>
          <w:szCs w:val="28"/>
          <w:lang w:val="fr-FR"/>
        </w:rPr>
        <w:t xml:space="preserve">La culture du cacaoyer requière entre </w:t>
      </w:r>
      <w:r w:rsidR="00530649" w:rsidRPr="00530649">
        <w:rPr>
          <w:rFonts w:ascii="Book Antiqua" w:hAnsi="Book Antiqua"/>
          <w:sz w:val="28"/>
          <w:szCs w:val="28"/>
          <w:lang w:val="fr-FR"/>
        </w:rPr>
        <w:t xml:space="preserve">400 et </w:t>
      </w:r>
      <w:r w:rsidR="00530649">
        <w:rPr>
          <w:rFonts w:ascii="Book Antiqua" w:hAnsi="Book Antiqua"/>
          <w:sz w:val="28"/>
          <w:szCs w:val="28"/>
          <w:lang w:val="fr-FR"/>
        </w:rPr>
        <w:t>6</w:t>
      </w:r>
      <w:r w:rsidR="00530649" w:rsidRPr="00530649">
        <w:rPr>
          <w:rFonts w:ascii="Book Antiqua" w:hAnsi="Book Antiqua"/>
          <w:sz w:val="28"/>
          <w:szCs w:val="28"/>
          <w:lang w:val="fr-FR"/>
        </w:rPr>
        <w:t>00 mètres d'altitude.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02D523B" w14:textId="68D7667F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30649">
        <w:rPr>
          <w:rFonts w:ascii="Book Antiqua" w:hAnsi="Book Antiqua"/>
          <w:sz w:val="28"/>
          <w:szCs w:val="28"/>
          <w:lang w:val="fr-FR"/>
        </w:rPr>
        <w:t xml:space="preserve"> La culture du cacaoyer requière entre </w:t>
      </w:r>
      <w:r w:rsidR="00530649" w:rsidRPr="00530649">
        <w:rPr>
          <w:rFonts w:ascii="Book Antiqua" w:hAnsi="Book Antiqua"/>
          <w:sz w:val="28"/>
          <w:szCs w:val="28"/>
          <w:lang w:val="fr-FR"/>
        </w:rPr>
        <w:t>400 et 700 mètres d'altitude.</w:t>
      </w:r>
      <w:r w:rsidR="00530649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68AAAA23" w14:textId="77777777" w:rsidR="002236F9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65B850C9" w14:textId="39D62DE0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6B00276E" w14:textId="4D4F392B" w:rsidR="008A437F" w:rsidRPr="00D4309C" w:rsidRDefault="008A437F" w:rsidP="002236F9">
      <w:pPr>
        <w:spacing w:line="360" w:lineRule="auto"/>
        <w:ind w:left="702" w:hanging="345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lastRenderedPageBreak/>
        <w:t xml:space="preserve">6.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2236F9">
        <w:rPr>
          <w:rFonts w:ascii="Book Antiqua" w:hAnsi="Book Antiqua"/>
          <w:sz w:val="28"/>
          <w:szCs w:val="28"/>
          <w:lang w:val="fr-FR"/>
        </w:rPr>
        <w:t xml:space="preserve"> </w:t>
      </w:r>
      <w:r w:rsidR="002236F9" w:rsidRPr="002236F9">
        <w:rPr>
          <w:rFonts w:ascii="Book Antiqua" w:hAnsi="Book Antiqua"/>
          <w:sz w:val="28"/>
          <w:szCs w:val="28"/>
          <w:lang w:val="fr-FR"/>
        </w:rPr>
        <w:t>En général, le cacaoyer peut produire entre 300 et 1000 kilos de cacao à l'hectare</w:t>
      </w:r>
      <w:r w:rsidR="002236F9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7FF58B36" w14:textId="3326B7DC" w:rsidR="008A437F" w:rsidRPr="00D4309C" w:rsidRDefault="008A437F" w:rsidP="002236F9">
      <w:pPr>
        <w:spacing w:line="360" w:lineRule="auto"/>
        <w:ind w:left="702" w:firstLine="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2236F9">
        <w:rPr>
          <w:rFonts w:ascii="Book Antiqua" w:hAnsi="Book Antiqua"/>
          <w:sz w:val="28"/>
          <w:szCs w:val="28"/>
          <w:lang w:val="fr-FR"/>
        </w:rPr>
        <w:t xml:space="preserve"> </w:t>
      </w:r>
      <w:r w:rsidR="002236F9" w:rsidRPr="002236F9">
        <w:rPr>
          <w:rFonts w:ascii="Book Antiqua" w:hAnsi="Book Antiqua"/>
          <w:sz w:val="28"/>
          <w:szCs w:val="28"/>
          <w:lang w:val="fr-FR"/>
        </w:rPr>
        <w:t xml:space="preserve">En général, le cacaoyer </w:t>
      </w:r>
      <w:r w:rsidR="002236F9">
        <w:rPr>
          <w:rFonts w:ascii="Book Antiqua" w:hAnsi="Book Antiqua"/>
          <w:sz w:val="28"/>
          <w:szCs w:val="28"/>
          <w:lang w:val="fr-FR"/>
        </w:rPr>
        <w:t>doi</w:t>
      </w:r>
      <w:r w:rsidR="002236F9" w:rsidRPr="002236F9">
        <w:rPr>
          <w:rFonts w:ascii="Book Antiqua" w:hAnsi="Book Antiqua"/>
          <w:sz w:val="28"/>
          <w:szCs w:val="28"/>
          <w:lang w:val="fr-FR"/>
        </w:rPr>
        <w:t>t produire entre 300 et 1000 kilos de cacao à l'hectare</w:t>
      </w:r>
      <w:r w:rsidR="002236F9">
        <w:rPr>
          <w:rFonts w:ascii="Book Antiqua" w:hAnsi="Book Antiqua"/>
          <w:sz w:val="28"/>
          <w:szCs w:val="28"/>
          <w:lang w:val="fr-FR"/>
        </w:rPr>
        <w:t>.</w:t>
      </w:r>
    </w:p>
    <w:p w14:paraId="09EA9852" w14:textId="77777777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7E24574" w14:textId="0D2EF295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7.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A710E">
        <w:rPr>
          <w:rFonts w:ascii="Book Antiqua" w:hAnsi="Book Antiqua"/>
          <w:sz w:val="28"/>
          <w:szCs w:val="28"/>
          <w:lang w:val="fr-FR"/>
        </w:rPr>
        <w:t xml:space="preserve"> Le cacaoyer </w:t>
      </w:r>
      <w:r w:rsidR="004A710E" w:rsidRPr="004A710E">
        <w:rPr>
          <w:rFonts w:ascii="Book Antiqua" w:hAnsi="Book Antiqua"/>
          <w:sz w:val="28"/>
          <w:szCs w:val="28"/>
          <w:lang w:val="fr-FR"/>
        </w:rPr>
        <w:t>peut être récolté à partir des 3 ou 4 ans.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E8F2772" w14:textId="346D6642" w:rsidR="008A437F" w:rsidRPr="00D4309C" w:rsidRDefault="008A437F" w:rsidP="008A437F">
      <w:pPr>
        <w:ind w:firstLine="708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A710E">
        <w:rPr>
          <w:rFonts w:ascii="Book Antiqua" w:hAnsi="Book Antiqua"/>
          <w:sz w:val="28"/>
          <w:szCs w:val="28"/>
          <w:lang w:val="fr-FR"/>
        </w:rPr>
        <w:t xml:space="preserve"> Le cacaoyer </w:t>
      </w:r>
      <w:r w:rsidR="004A710E" w:rsidRPr="004A710E">
        <w:rPr>
          <w:rFonts w:ascii="Book Antiqua" w:hAnsi="Book Antiqua"/>
          <w:sz w:val="28"/>
          <w:szCs w:val="28"/>
          <w:lang w:val="fr-FR"/>
        </w:rPr>
        <w:t xml:space="preserve">peut être récolté à partir des </w:t>
      </w:r>
      <w:r w:rsidR="004A710E">
        <w:rPr>
          <w:rFonts w:ascii="Book Antiqua" w:hAnsi="Book Antiqua"/>
          <w:sz w:val="28"/>
          <w:szCs w:val="28"/>
          <w:lang w:val="fr-FR"/>
        </w:rPr>
        <w:t>4</w:t>
      </w:r>
      <w:r w:rsidR="004A710E" w:rsidRPr="004A710E">
        <w:rPr>
          <w:rFonts w:ascii="Book Antiqua" w:hAnsi="Book Antiqua"/>
          <w:sz w:val="28"/>
          <w:szCs w:val="28"/>
          <w:lang w:val="fr-FR"/>
        </w:rPr>
        <w:t xml:space="preserve"> ou </w:t>
      </w:r>
      <w:r w:rsidR="004A710E">
        <w:rPr>
          <w:rFonts w:ascii="Book Antiqua" w:hAnsi="Book Antiqua"/>
          <w:sz w:val="28"/>
          <w:szCs w:val="28"/>
          <w:lang w:val="fr-FR"/>
        </w:rPr>
        <w:t>5</w:t>
      </w:r>
      <w:r w:rsidR="00EE1AC5">
        <w:rPr>
          <w:rFonts w:ascii="Book Antiqua" w:hAnsi="Book Antiqua"/>
          <w:sz w:val="28"/>
          <w:szCs w:val="28"/>
          <w:lang w:val="fr-FR"/>
        </w:rPr>
        <w:t xml:space="preserve"> </w:t>
      </w:r>
      <w:r w:rsidR="004A710E" w:rsidRPr="004A710E">
        <w:rPr>
          <w:rFonts w:ascii="Book Antiqua" w:hAnsi="Book Antiqua"/>
          <w:sz w:val="28"/>
          <w:szCs w:val="28"/>
          <w:lang w:val="fr-FR"/>
        </w:rPr>
        <w:t xml:space="preserve"> ans.</w:t>
      </w:r>
      <w:r w:rsidR="004A710E"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4E8EBA6" w14:textId="77777777" w:rsidR="008A437F" w:rsidRPr="00D4309C" w:rsidRDefault="008A437F" w:rsidP="008A437F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6A511BB" w14:textId="103AF31A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8.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E1AC5">
        <w:rPr>
          <w:rFonts w:ascii="Book Antiqua" w:hAnsi="Book Antiqua"/>
          <w:sz w:val="28"/>
          <w:szCs w:val="28"/>
          <w:lang w:val="fr-FR"/>
        </w:rPr>
        <w:t xml:space="preserve"> Le cacaoyer </w:t>
      </w:r>
      <w:r w:rsidR="00EE1AC5" w:rsidRPr="00EE1AC5">
        <w:rPr>
          <w:rFonts w:ascii="Book Antiqua" w:hAnsi="Book Antiqua"/>
          <w:sz w:val="28"/>
          <w:szCs w:val="28"/>
          <w:lang w:val="fr-FR"/>
        </w:rPr>
        <w:t xml:space="preserve">est capable de produire du cacao pendant </w:t>
      </w:r>
      <w:r w:rsidR="00EE1AC5">
        <w:rPr>
          <w:rFonts w:ascii="Book Antiqua" w:hAnsi="Book Antiqua"/>
          <w:sz w:val="28"/>
          <w:szCs w:val="28"/>
          <w:lang w:val="fr-FR"/>
        </w:rPr>
        <w:t>3</w:t>
      </w:r>
      <w:r w:rsidR="00EE1AC5" w:rsidRPr="00EE1AC5">
        <w:rPr>
          <w:rFonts w:ascii="Book Antiqua" w:hAnsi="Book Antiqua"/>
          <w:sz w:val="28"/>
          <w:szCs w:val="28"/>
          <w:lang w:val="fr-FR"/>
        </w:rPr>
        <w:t>0 ans</w:t>
      </w:r>
      <w:r w:rsidR="00EE1AC5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55A5DEEA" w14:textId="7908D9D3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E1AC5">
        <w:rPr>
          <w:rFonts w:ascii="Book Antiqua" w:hAnsi="Book Antiqua"/>
          <w:sz w:val="28"/>
          <w:szCs w:val="28"/>
          <w:lang w:val="fr-FR"/>
        </w:rPr>
        <w:t xml:space="preserve"> Le cacaoyer </w:t>
      </w:r>
      <w:r w:rsidR="00EE1AC5" w:rsidRPr="00EE1AC5">
        <w:rPr>
          <w:rFonts w:ascii="Book Antiqua" w:hAnsi="Book Antiqua"/>
          <w:sz w:val="28"/>
          <w:szCs w:val="28"/>
          <w:lang w:val="fr-FR"/>
        </w:rPr>
        <w:t>est capable de produire du cacao pendant 50 ans</w:t>
      </w:r>
      <w:r w:rsidR="00EE1AC5">
        <w:rPr>
          <w:rFonts w:ascii="Book Antiqua" w:hAnsi="Book Antiqua"/>
          <w:sz w:val="28"/>
          <w:szCs w:val="28"/>
          <w:lang w:val="fr-FR"/>
        </w:rPr>
        <w:t>.</w:t>
      </w:r>
    </w:p>
    <w:p w14:paraId="5765A8BF" w14:textId="77777777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72079D3F" w14:textId="41F3A412" w:rsidR="008A437F" w:rsidRPr="00D4309C" w:rsidRDefault="008A437F" w:rsidP="008A437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9.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EE1AC5">
        <w:rPr>
          <w:rFonts w:ascii="Book Antiqua" w:hAnsi="Book Antiqua"/>
          <w:sz w:val="28"/>
          <w:szCs w:val="28"/>
          <w:lang w:val="fr-FR"/>
        </w:rPr>
        <w:t xml:space="preserve">Le cacaoyer </w:t>
      </w:r>
      <w:r w:rsidR="00EE1AC5" w:rsidRPr="00EE1AC5">
        <w:rPr>
          <w:rFonts w:ascii="Book Antiqua" w:hAnsi="Book Antiqua"/>
          <w:sz w:val="28"/>
          <w:szCs w:val="28"/>
          <w:lang w:val="fr-FR"/>
        </w:rPr>
        <w:t xml:space="preserve">est adulte à partir de </w:t>
      </w:r>
      <w:r w:rsidR="00EE1AC5">
        <w:rPr>
          <w:rFonts w:ascii="Book Antiqua" w:hAnsi="Book Antiqua"/>
          <w:sz w:val="28"/>
          <w:szCs w:val="28"/>
          <w:lang w:val="fr-FR"/>
        </w:rPr>
        <w:t>6</w:t>
      </w:r>
      <w:r w:rsidR="00EE1AC5" w:rsidRPr="00EE1AC5">
        <w:rPr>
          <w:rFonts w:ascii="Book Antiqua" w:hAnsi="Book Antiqua"/>
          <w:sz w:val="28"/>
          <w:szCs w:val="28"/>
          <w:lang w:val="fr-FR"/>
        </w:rPr>
        <w:t xml:space="preserve"> ans.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9286F60" w14:textId="177E91B3" w:rsidR="008A437F" w:rsidRPr="00D4309C" w:rsidRDefault="008A437F" w:rsidP="008A437F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E1AC5">
        <w:rPr>
          <w:rFonts w:ascii="Book Antiqua" w:hAnsi="Book Antiqua"/>
          <w:sz w:val="28"/>
          <w:szCs w:val="28"/>
          <w:lang w:val="fr-FR"/>
        </w:rPr>
        <w:t xml:space="preserve"> Le cacaoyer </w:t>
      </w:r>
      <w:r w:rsidR="00EE1AC5" w:rsidRPr="00EE1AC5">
        <w:rPr>
          <w:rFonts w:ascii="Book Antiqua" w:hAnsi="Book Antiqua"/>
          <w:sz w:val="28"/>
          <w:szCs w:val="28"/>
          <w:lang w:val="fr-FR"/>
        </w:rPr>
        <w:t>est adulte à partir de 10 ans.</w:t>
      </w:r>
      <w:r w:rsidR="00EE1AC5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6DB16EAF" w14:textId="312D9077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C0BECB6" w14:textId="77777777" w:rsidR="00B12A15" w:rsidRDefault="00B12A15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07FEFEED" w14:textId="77777777" w:rsidR="00B12A15" w:rsidRDefault="00B12A15" w:rsidP="00B12A15">
      <w:pPr>
        <w:pStyle w:val="Heading2"/>
        <w:rPr>
          <w:lang w:val="fr-FR"/>
        </w:rPr>
      </w:pPr>
      <w:bookmarkStart w:id="0" w:name="_Hlk6413951"/>
      <w:bookmarkStart w:id="1" w:name="_Hlk36484906"/>
      <w:r>
        <w:rPr>
          <w:lang w:val="fr-FR"/>
        </w:rPr>
        <w:t xml:space="preserve">II. Associez les pays à leurs pourcentages de production mondiale de cacao. </w:t>
      </w:r>
    </w:p>
    <w:p w14:paraId="5C867BD9" w14:textId="2D052474" w:rsidR="00B12A15" w:rsidRDefault="00B12A15" w:rsidP="00B12A15">
      <w:pPr>
        <w:spacing w:line="360" w:lineRule="auto"/>
        <w:ind w:left="851"/>
        <w:rPr>
          <w:rFonts w:ascii="Book Antiqua" w:hAnsi="Book Antiqua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14563B" wp14:editId="090201A1">
                <wp:simplePos x="0" y="0"/>
                <wp:positionH relativeFrom="column">
                  <wp:posOffset>2971800</wp:posOffset>
                </wp:positionH>
                <wp:positionV relativeFrom="paragraph">
                  <wp:posOffset>207645</wp:posOffset>
                </wp:positionV>
                <wp:extent cx="3481705" cy="278384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1070" cy="2783840"/>
                          <a:chOff x="0" y="0"/>
                          <a:chExt cx="3481682" cy="2784144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511787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B818257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721BE0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8,3%</w:t>
                              </w:r>
                            </w:p>
                            <w:p w14:paraId="0EA412CE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77225AD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10,3%</w:t>
                              </w:r>
                            </w:p>
                            <w:p w14:paraId="011C4A93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5658C05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10,5%</w:t>
                              </w:r>
                            </w:p>
                            <w:p w14:paraId="13B97283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C6AD099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10,9%</w:t>
                              </w:r>
                            </w:p>
                            <w:p w14:paraId="38D16296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3BFE8A3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35,8%</w:t>
                              </w:r>
                            </w:p>
                            <w:p w14:paraId="044C8E62" w14:textId="77777777" w:rsidR="00B12A15" w:rsidRDefault="00B12A15" w:rsidP="00B12A1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22" name="Elipse 15"/>
                        <wps:cNvSpPr>
                          <a:spLocks noChangeArrowheads="1"/>
                        </wps:cNvSpPr>
                        <wps:spPr bwMode="auto">
                          <a:xfrm>
                            <a:off x="0" y="156966"/>
                            <a:ext cx="423090" cy="4367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4563B" id="Group 1" o:spid="_x0000_s1026" style="position:absolute;left:0;text-align:left;margin-left:234pt;margin-top:16.35pt;width:274.15pt;height:219.2pt;z-index:251667456" coordsize="34816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5117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B818257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721BE0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8,3%</w:t>
                        </w:r>
                      </w:p>
                      <w:p w14:paraId="0EA412CE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77225AD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10,3%</w:t>
                        </w:r>
                      </w:p>
                      <w:p w14:paraId="011C4A93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5658C05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10,5%</w:t>
                        </w:r>
                      </w:p>
                      <w:p w14:paraId="13B97283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C6AD099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10,9%</w:t>
                        </w:r>
                      </w:p>
                      <w:p w14:paraId="38D16296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3BFE8A3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35,8%</w:t>
                        </w:r>
                      </w:p>
                      <w:p w14:paraId="044C8E62" w14:textId="77777777" w:rsidR="00B12A15" w:rsidRDefault="00B12A15" w:rsidP="00B12A1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</w:txbxContent>
                  </v:textbox>
                </v:shape>
                <v:oval id="Elipse 15" o:spid="_x0000_s1028" style="position:absolute;top:1569;width:4230;height:4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</v:group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</w:p>
    <w:p w14:paraId="2E4A250D" w14:textId="77777777" w:rsidR="00B12A15" w:rsidRDefault="00B12A15" w:rsidP="00B12A15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1) </w:t>
      </w:r>
      <w:r>
        <w:rPr>
          <w:rFonts w:ascii="Book Antiqua" w:hAnsi="Book Antiqua" w:cs="Arial"/>
          <w:sz w:val="28"/>
          <w:szCs w:val="28"/>
          <w:lang w:val="fr-BE" w:eastAsia="es-CR"/>
        </w:rPr>
        <w:t>Le Brésil</w:t>
      </w:r>
    </w:p>
    <w:p w14:paraId="6D7C28CE" w14:textId="25AC5A38" w:rsidR="00B12A15" w:rsidRDefault="00B12A15" w:rsidP="00B12A15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3CD666" wp14:editId="2376F547">
                <wp:simplePos x="0" y="0"/>
                <wp:positionH relativeFrom="column">
                  <wp:posOffset>2971165</wp:posOffset>
                </wp:positionH>
                <wp:positionV relativeFrom="paragraph">
                  <wp:posOffset>138430</wp:posOffset>
                </wp:positionV>
                <wp:extent cx="422910" cy="436880"/>
                <wp:effectExtent l="0" t="0" r="15240" b="2032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FC0512" id="Oval 17" o:spid="_x0000_s1026" style="position:absolute;margin-left:233.95pt;margin-top:10.9pt;width:33.3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"/>
            </w:pict>
          </mc:Fallback>
        </mc:AlternateContent>
      </w:r>
    </w:p>
    <w:p w14:paraId="4F3652CF" w14:textId="04FA4319" w:rsidR="00B12A15" w:rsidRDefault="00B12A15" w:rsidP="00B12A1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9CD09" wp14:editId="2C5CF39B">
                <wp:simplePos x="0" y="0"/>
                <wp:positionH relativeFrom="column">
                  <wp:posOffset>2973705</wp:posOffset>
                </wp:positionH>
                <wp:positionV relativeFrom="paragraph">
                  <wp:posOffset>231140</wp:posOffset>
                </wp:positionV>
                <wp:extent cx="422910" cy="436880"/>
                <wp:effectExtent l="0" t="0" r="15240" b="2032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FF8FC" id="Oval 18" o:spid="_x0000_s1026" style="position:absolute;margin-left:234.15pt;margin-top:18.2pt;width:33.3pt;height:3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"/>
            </w:pict>
          </mc:Fallback>
        </mc:AlternateContent>
      </w:r>
      <w:r>
        <w:rPr>
          <w:rFonts w:ascii="Book Antiqua" w:hAnsi="Book Antiqua"/>
          <w:sz w:val="28"/>
          <w:szCs w:val="28"/>
          <w:lang w:val="fr-BE"/>
        </w:rPr>
        <w:t>2) La Côte d’Ivoire</w:t>
      </w:r>
    </w:p>
    <w:p w14:paraId="72139F4B" w14:textId="25F6687F" w:rsidR="00B12A15" w:rsidRDefault="00B12A15" w:rsidP="00B12A1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BC523" wp14:editId="0A9C36FE">
                <wp:simplePos x="0" y="0"/>
                <wp:positionH relativeFrom="column">
                  <wp:posOffset>2973070</wp:posOffset>
                </wp:positionH>
                <wp:positionV relativeFrom="paragraph">
                  <wp:posOffset>329565</wp:posOffset>
                </wp:positionV>
                <wp:extent cx="422910" cy="436880"/>
                <wp:effectExtent l="0" t="0" r="15240" b="20320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D85DB6" id="Oval 19" o:spid="_x0000_s1026" style="position:absolute;margin-left:234.1pt;margin-top:25.95pt;width:33.3pt;height: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"/>
            </w:pict>
          </mc:Fallback>
        </mc:AlternateContent>
      </w:r>
    </w:p>
    <w:p w14:paraId="75D3071D" w14:textId="77777777" w:rsidR="00B12A15" w:rsidRDefault="00B12A15" w:rsidP="00B12A1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>
        <w:rPr>
          <w:rFonts w:ascii="Book Antiqua" w:hAnsi="Book Antiqua" w:cs="Arial"/>
          <w:sz w:val="28"/>
          <w:szCs w:val="28"/>
          <w:lang w:val="fr-BE"/>
        </w:rPr>
        <w:t>Le Ghana</w:t>
      </w:r>
    </w:p>
    <w:p w14:paraId="3BC4E1F1" w14:textId="6D9EA9E0" w:rsidR="00B12A15" w:rsidRDefault="00B12A15" w:rsidP="00B12A1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694A7" wp14:editId="1AACAE12">
                <wp:simplePos x="0" y="0"/>
                <wp:positionH relativeFrom="column">
                  <wp:posOffset>2973705</wp:posOffset>
                </wp:positionH>
                <wp:positionV relativeFrom="paragraph">
                  <wp:posOffset>104140</wp:posOffset>
                </wp:positionV>
                <wp:extent cx="422910" cy="436880"/>
                <wp:effectExtent l="0" t="0" r="15240" b="2032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86F148" id="Oval 20" o:spid="_x0000_s1026" style="position:absolute;margin-left:234.15pt;margin-top:8.2pt;width:33.3pt;height:3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"/>
            </w:pict>
          </mc:Fallback>
        </mc:AlternateContent>
      </w:r>
    </w:p>
    <w:p w14:paraId="0B1C9E84" w14:textId="77777777" w:rsidR="00B12A15" w:rsidRDefault="00B12A15" w:rsidP="00B12A1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4) L’Indonésie</w:t>
      </w:r>
    </w:p>
    <w:p w14:paraId="63F9D7C3" w14:textId="77777777" w:rsidR="00B12A15" w:rsidRDefault="00B12A15" w:rsidP="00B12A1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02D73B52" w14:textId="77777777" w:rsidR="00B12A15" w:rsidRDefault="00B12A15" w:rsidP="00B12A1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 La Malaisie</w:t>
      </w:r>
    </w:p>
    <w:bookmarkEnd w:id="1"/>
    <w:p w14:paraId="160B6659" w14:textId="77777777" w:rsidR="00B12A15" w:rsidRDefault="00B12A15" w:rsidP="00B12A15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78F01085" w14:textId="4E622898" w:rsidR="00A75117" w:rsidRDefault="00B12A15" w:rsidP="00B12A15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 </w:t>
      </w:r>
      <w:r w:rsidR="00A75117">
        <w:rPr>
          <w:lang w:val="fr-FR"/>
        </w:rPr>
        <w:t>III. Indiquez si les informations suivantes sont vraies (V), ou fausses (F).</w:t>
      </w:r>
    </w:p>
    <w:p w14:paraId="2CB6BA53" w14:textId="77777777" w:rsidR="00A75117" w:rsidRDefault="00A75117" w:rsidP="00A75117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916CD4D" w14:textId="3F2A4382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B801B7">
        <w:rPr>
          <w:rFonts w:ascii="Book Antiqua" w:hAnsi="Book Antiqua" w:cs="Arial"/>
          <w:sz w:val="28"/>
          <w:szCs w:val="28"/>
          <w:lang w:val="fr-FR"/>
        </w:rPr>
        <w:t xml:space="preserve"> Chaque cabosse a </w:t>
      </w:r>
      <w:r w:rsidR="00B801B7" w:rsidRPr="00B801B7">
        <w:rPr>
          <w:rFonts w:ascii="Book Antiqua" w:hAnsi="Book Antiqua" w:cs="Arial"/>
          <w:sz w:val="28"/>
          <w:szCs w:val="28"/>
          <w:lang w:val="fr-FR"/>
        </w:rPr>
        <w:t>entre 20 et 50 graines</w:t>
      </w:r>
      <w:r w:rsidR="0084605A">
        <w:rPr>
          <w:rFonts w:ascii="Book Antiqua" w:hAnsi="Book Antiqua" w:cs="Arial"/>
          <w:sz w:val="28"/>
          <w:szCs w:val="28"/>
          <w:lang w:val="fr-FR"/>
        </w:rPr>
        <w:t>.</w:t>
      </w:r>
    </w:p>
    <w:p w14:paraId="7ACF0A4A" w14:textId="77777777" w:rsidR="00A75117" w:rsidRDefault="00A75117" w:rsidP="00A7511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CABAE1" w14:textId="4B499A6B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65BD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57027">
        <w:rPr>
          <w:rFonts w:ascii="Book Antiqua" w:hAnsi="Book Antiqua" w:cs="Arial"/>
          <w:sz w:val="28"/>
          <w:szCs w:val="28"/>
          <w:lang w:val="fr-FR"/>
        </w:rPr>
        <w:t>À</w:t>
      </w:r>
      <w:r w:rsidR="00D65BD2" w:rsidRPr="00D65BD2">
        <w:rPr>
          <w:rFonts w:ascii="Book Antiqua" w:hAnsi="Book Antiqua" w:cs="Arial"/>
          <w:sz w:val="28"/>
          <w:szCs w:val="28"/>
          <w:lang w:val="fr-FR"/>
        </w:rPr>
        <w:t xml:space="preserve"> partir de </w:t>
      </w:r>
      <w:r w:rsidR="00D65BD2">
        <w:rPr>
          <w:rFonts w:ascii="Book Antiqua" w:hAnsi="Book Antiqua" w:cs="Arial"/>
          <w:sz w:val="28"/>
          <w:szCs w:val="28"/>
          <w:lang w:val="fr-FR"/>
        </w:rPr>
        <w:t>3</w:t>
      </w:r>
      <w:r w:rsidR="00D65BD2" w:rsidRPr="00D65BD2">
        <w:rPr>
          <w:rFonts w:ascii="Book Antiqua" w:hAnsi="Book Antiqua" w:cs="Arial"/>
          <w:sz w:val="28"/>
          <w:szCs w:val="28"/>
          <w:lang w:val="fr-FR"/>
        </w:rPr>
        <w:t>0 cabosses on extrait un kilogramme de fèves sèches</w:t>
      </w:r>
      <w:r w:rsidR="00D65BD2">
        <w:rPr>
          <w:rFonts w:ascii="Book Antiqua" w:hAnsi="Book Antiqua" w:cs="Arial"/>
          <w:sz w:val="28"/>
          <w:szCs w:val="28"/>
          <w:lang w:val="fr-FR"/>
        </w:rPr>
        <w:t>.</w:t>
      </w:r>
    </w:p>
    <w:p w14:paraId="43704FA3" w14:textId="77777777" w:rsidR="00A75117" w:rsidRDefault="00A75117" w:rsidP="00A7511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ABEA78" w14:textId="1037E04D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D33DA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7D33DA" w:rsidRPr="007D33DA">
        <w:rPr>
          <w:rFonts w:ascii="Book Antiqua" w:hAnsi="Book Antiqua" w:cs="Arial"/>
          <w:sz w:val="28"/>
          <w:szCs w:val="28"/>
          <w:lang w:val="fr-FR"/>
        </w:rPr>
        <w:t>e processus de fermentation dure de 4 à 6 jours.</w:t>
      </w:r>
    </w:p>
    <w:p w14:paraId="4C4ED7A8" w14:textId="77777777" w:rsidR="00A75117" w:rsidRDefault="00A75117" w:rsidP="00A7511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7B42E9D" w14:textId="68109F7A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21A68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F21A68" w:rsidRPr="00F21A68">
        <w:rPr>
          <w:rFonts w:ascii="Book Antiqua" w:hAnsi="Book Antiqua" w:cs="Arial"/>
          <w:sz w:val="28"/>
          <w:szCs w:val="28"/>
          <w:lang w:val="fr-FR"/>
        </w:rPr>
        <w:t>es graines sont mises au soleil pendant une ou deux semaines.</w:t>
      </w:r>
    </w:p>
    <w:p w14:paraId="266CE3B3" w14:textId="77777777" w:rsidR="00A75117" w:rsidRDefault="00A75117" w:rsidP="00A7511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681961" w14:textId="4739A868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21A68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60DF6">
        <w:rPr>
          <w:rFonts w:ascii="Book Antiqua" w:hAnsi="Book Antiqua" w:cs="Arial"/>
          <w:sz w:val="28"/>
          <w:szCs w:val="28"/>
          <w:lang w:val="fr-FR"/>
        </w:rPr>
        <w:t>Après la diminution de l’humidité</w:t>
      </w:r>
      <w:r w:rsidR="00F21A68" w:rsidRPr="00F21A68">
        <w:rPr>
          <w:rFonts w:ascii="Book Antiqua" w:hAnsi="Book Antiqua" w:cs="Arial"/>
          <w:sz w:val="28"/>
          <w:szCs w:val="28"/>
          <w:lang w:val="fr-FR"/>
        </w:rPr>
        <w:t xml:space="preserve">, on a </w:t>
      </w:r>
      <w:r w:rsidR="00921EDE">
        <w:rPr>
          <w:rFonts w:ascii="Book Antiqua" w:hAnsi="Book Antiqua" w:cs="Arial"/>
          <w:sz w:val="28"/>
          <w:szCs w:val="28"/>
          <w:lang w:val="fr-FR"/>
        </w:rPr>
        <w:t>trois</w:t>
      </w:r>
      <w:r w:rsidR="00F21A68" w:rsidRPr="00F21A68">
        <w:rPr>
          <w:rFonts w:ascii="Book Antiqua" w:hAnsi="Book Antiqua" w:cs="Arial"/>
          <w:sz w:val="28"/>
          <w:szCs w:val="28"/>
          <w:lang w:val="fr-FR"/>
        </w:rPr>
        <w:t xml:space="preserve"> types de fèves</w:t>
      </w:r>
      <w:r w:rsidR="00921EDE">
        <w:rPr>
          <w:rFonts w:ascii="Book Antiqua" w:hAnsi="Book Antiqua" w:cs="Arial"/>
          <w:sz w:val="28"/>
          <w:szCs w:val="28"/>
          <w:lang w:val="fr-FR"/>
        </w:rPr>
        <w:t>.</w:t>
      </w:r>
    </w:p>
    <w:p w14:paraId="46A25F6D" w14:textId="77777777" w:rsidR="00A75117" w:rsidRDefault="00A75117" w:rsidP="00A7511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E33B37C" w14:textId="49A61474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7D4D"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8E7D4D" w:rsidRPr="008E7D4D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8E7D4D" w:rsidRPr="008E7D4D">
        <w:rPr>
          <w:rFonts w:ascii="Book Antiqua" w:hAnsi="Book Antiqua" w:cs="Arial"/>
          <w:sz w:val="28"/>
          <w:szCs w:val="28"/>
          <w:lang w:val="fr-FR"/>
        </w:rPr>
        <w:t>grué</w:t>
      </w:r>
      <w:proofErr w:type="spellEnd"/>
      <w:r w:rsidR="008E7D4D" w:rsidRPr="008E7D4D">
        <w:rPr>
          <w:rFonts w:ascii="Book Antiqua" w:hAnsi="Book Antiqua" w:cs="Arial"/>
          <w:sz w:val="28"/>
          <w:szCs w:val="28"/>
          <w:lang w:val="fr-FR"/>
        </w:rPr>
        <w:t xml:space="preserve">, c’est la pâte de cacao </w:t>
      </w:r>
      <w:r w:rsidR="005E0BED">
        <w:rPr>
          <w:rFonts w:ascii="Book Antiqua" w:hAnsi="Book Antiqua" w:cs="Arial"/>
          <w:sz w:val="28"/>
          <w:szCs w:val="28"/>
          <w:lang w:val="fr-FR"/>
        </w:rPr>
        <w:t>sucr</w:t>
      </w:r>
      <w:r w:rsidR="00F34628">
        <w:rPr>
          <w:rFonts w:ascii="Book Antiqua" w:hAnsi="Book Antiqua" w:cs="Arial"/>
          <w:sz w:val="28"/>
          <w:szCs w:val="28"/>
          <w:lang w:val="fr-FR"/>
        </w:rPr>
        <w:t>é</w:t>
      </w:r>
      <w:bookmarkStart w:id="2" w:name="_GoBack"/>
      <w:bookmarkEnd w:id="2"/>
      <w:r w:rsidR="008E7D4D">
        <w:rPr>
          <w:rFonts w:ascii="Book Antiqua" w:hAnsi="Book Antiqua" w:cs="Arial"/>
          <w:sz w:val="28"/>
          <w:szCs w:val="28"/>
          <w:lang w:val="fr-FR"/>
        </w:rPr>
        <w:t>.</w:t>
      </w:r>
    </w:p>
    <w:p w14:paraId="0079828E" w14:textId="77777777" w:rsidR="00A75117" w:rsidRDefault="00A75117" w:rsidP="00A7511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922148" w14:textId="45738545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E0BED">
        <w:rPr>
          <w:rFonts w:ascii="Book Antiqua" w:hAnsi="Book Antiqua" w:cs="Arial"/>
          <w:sz w:val="28"/>
          <w:szCs w:val="28"/>
          <w:lang w:val="fr-FR"/>
        </w:rPr>
        <w:t xml:space="preserve"> O</w:t>
      </w:r>
      <w:r w:rsidR="005E0BED" w:rsidRPr="005E0BED">
        <w:rPr>
          <w:rFonts w:ascii="Book Antiqua" w:hAnsi="Book Antiqua" w:cs="Arial"/>
          <w:sz w:val="28"/>
          <w:szCs w:val="28"/>
          <w:lang w:val="fr-FR"/>
        </w:rPr>
        <w:t>n prend la pâte de cacao et on la met dans des presses</w:t>
      </w:r>
      <w:r w:rsidR="005E0BED">
        <w:rPr>
          <w:rFonts w:ascii="Book Antiqua" w:hAnsi="Book Antiqua" w:cs="Arial"/>
          <w:sz w:val="28"/>
          <w:szCs w:val="28"/>
          <w:lang w:val="fr-FR"/>
        </w:rPr>
        <w:t xml:space="preserve"> pour produire du chocolat</w:t>
      </w:r>
      <w:r w:rsidR="005E0BED" w:rsidRPr="005E0BED">
        <w:rPr>
          <w:rFonts w:ascii="Book Antiqua" w:hAnsi="Book Antiqua" w:cs="Arial"/>
          <w:sz w:val="28"/>
          <w:szCs w:val="28"/>
          <w:lang w:val="fr-FR"/>
        </w:rPr>
        <w:t>.</w:t>
      </w:r>
    </w:p>
    <w:p w14:paraId="11139AA1" w14:textId="77777777" w:rsidR="00A75117" w:rsidRDefault="00A75117" w:rsidP="00A7511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1FDEC4" w14:textId="4E25A125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B44DB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2B44DB" w:rsidRPr="002B44DB">
        <w:rPr>
          <w:rFonts w:ascii="Book Antiqua" w:hAnsi="Book Antiqua" w:cs="Arial"/>
          <w:sz w:val="28"/>
          <w:szCs w:val="28"/>
          <w:lang w:val="fr-FR"/>
        </w:rPr>
        <w:t>e beurre de cacao est solidifié après</w:t>
      </w:r>
      <w:r w:rsidR="006611F3">
        <w:rPr>
          <w:rFonts w:ascii="Book Antiqua" w:hAnsi="Book Antiqua" w:cs="Arial"/>
          <w:sz w:val="28"/>
          <w:szCs w:val="28"/>
          <w:lang w:val="fr-FR"/>
        </w:rPr>
        <w:t>.</w:t>
      </w:r>
    </w:p>
    <w:p w14:paraId="39B1DB99" w14:textId="77777777" w:rsidR="00A75117" w:rsidRDefault="00A75117" w:rsidP="00A7511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42409D" w14:textId="6EBF3A06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41303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E41303" w:rsidRPr="00E41303">
        <w:rPr>
          <w:rFonts w:ascii="Book Antiqua" w:hAnsi="Book Antiqua" w:cs="Arial"/>
          <w:sz w:val="28"/>
          <w:szCs w:val="28"/>
          <w:lang w:val="fr-FR"/>
        </w:rPr>
        <w:t>e tourteau</w:t>
      </w:r>
      <w:r w:rsidR="00E41303">
        <w:rPr>
          <w:rFonts w:ascii="Book Antiqua" w:hAnsi="Book Antiqua" w:cs="Arial"/>
          <w:sz w:val="28"/>
          <w:szCs w:val="28"/>
          <w:lang w:val="fr-FR"/>
        </w:rPr>
        <w:t xml:space="preserve"> est solidifié</w:t>
      </w:r>
      <w:r w:rsidR="00E41303" w:rsidRPr="00E41303">
        <w:rPr>
          <w:rFonts w:ascii="Book Antiqua" w:hAnsi="Book Antiqua" w:cs="Arial"/>
          <w:sz w:val="28"/>
          <w:szCs w:val="28"/>
          <w:lang w:val="fr-FR"/>
        </w:rPr>
        <w:t xml:space="preserve"> pour obtenir la poudre de cacao.</w:t>
      </w:r>
    </w:p>
    <w:p w14:paraId="43B5C48A" w14:textId="77777777" w:rsidR="00A75117" w:rsidRDefault="00A75117" w:rsidP="00A7511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41C590" w14:textId="237DB10A" w:rsidR="00A75117" w:rsidRDefault="00A75117" w:rsidP="00A7511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70FE1">
        <w:rPr>
          <w:rFonts w:ascii="Book Antiqua" w:hAnsi="Book Antiqua" w:cs="Arial"/>
          <w:sz w:val="28"/>
          <w:szCs w:val="28"/>
          <w:lang w:val="fr-FR"/>
        </w:rPr>
        <w:t xml:space="preserve"> Le conchage permet </w:t>
      </w:r>
      <w:r w:rsidR="00C70FE1" w:rsidRPr="00C70FE1">
        <w:rPr>
          <w:rFonts w:ascii="Book Antiqua" w:hAnsi="Book Antiqua" w:cs="Arial"/>
          <w:sz w:val="28"/>
          <w:szCs w:val="28"/>
          <w:lang w:val="fr-FR"/>
        </w:rPr>
        <w:t>la qualité fondante du chocolat</w:t>
      </w:r>
      <w:r w:rsidR="00C70FE1">
        <w:rPr>
          <w:rFonts w:ascii="Book Antiqua" w:hAnsi="Book Antiqua" w:cs="Arial"/>
          <w:sz w:val="28"/>
          <w:szCs w:val="28"/>
          <w:lang w:val="fr-FR"/>
        </w:rPr>
        <w:t>.</w:t>
      </w:r>
    </w:p>
    <w:p w14:paraId="6F30F3A4" w14:textId="77777777" w:rsidR="000E7BDF" w:rsidRDefault="000E7BDF" w:rsidP="000E7BD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5E38C4" w14:textId="327470F3" w:rsidR="000E7BDF" w:rsidRDefault="000E7BDF" w:rsidP="000E7BD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64FA9">
        <w:rPr>
          <w:rFonts w:ascii="Book Antiqua" w:hAnsi="Book Antiqua" w:cs="Arial"/>
          <w:sz w:val="28"/>
          <w:szCs w:val="28"/>
          <w:lang w:val="fr-FR"/>
        </w:rPr>
        <w:t xml:space="preserve"> Le conchage dure de </w:t>
      </w:r>
      <w:r w:rsidR="00764FA9" w:rsidRPr="00764FA9">
        <w:rPr>
          <w:rFonts w:ascii="Book Antiqua" w:hAnsi="Book Antiqua" w:cs="Arial"/>
          <w:sz w:val="28"/>
          <w:szCs w:val="28"/>
          <w:lang w:val="fr-FR"/>
        </w:rPr>
        <w:t>12 à 48 heures</w:t>
      </w:r>
      <w:r w:rsidR="00764FA9">
        <w:rPr>
          <w:rFonts w:ascii="Book Antiqua" w:hAnsi="Book Antiqua" w:cs="Arial"/>
          <w:sz w:val="28"/>
          <w:szCs w:val="28"/>
          <w:lang w:val="fr-FR"/>
        </w:rPr>
        <w:t>.</w:t>
      </w:r>
    </w:p>
    <w:p w14:paraId="3BB49E88" w14:textId="77777777" w:rsidR="000E7BDF" w:rsidRDefault="000E7BDF" w:rsidP="000E7BD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328D64" w14:textId="32692E9A" w:rsidR="000E7BDF" w:rsidRDefault="000E7BDF" w:rsidP="000E7BD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60E35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060E35" w:rsidRPr="00060E35">
        <w:rPr>
          <w:rFonts w:ascii="Book Antiqua" w:hAnsi="Book Antiqua" w:cs="Arial"/>
          <w:sz w:val="28"/>
          <w:szCs w:val="28"/>
          <w:lang w:val="fr-FR"/>
        </w:rPr>
        <w:t>e chocolat blanc n’est pas accepté dans les dégustations des clubs de gourmets amateurs de chocolat</w:t>
      </w:r>
      <w:r w:rsidR="00060E35">
        <w:rPr>
          <w:rFonts w:ascii="Book Antiqua" w:hAnsi="Book Antiqua" w:cs="Arial"/>
          <w:sz w:val="28"/>
          <w:szCs w:val="28"/>
          <w:lang w:val="fr-FR"/>
        </w:rPr>
        <w:t>.</w:t>
      </w:r>
    </w:p>
    <w:p w14:paraId="7D6701D4" w14:textId="77777777" w:rsidR="000E7BDF" w:rsidRDefault="000E7BDF" w:rsidP="000E7BD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0"/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7777777" w:rsidR="00C52168" w:rsidRPr="00C52168" w:rsidRDefault="00C52168" w:rsidP="00C52168">
      <w:pPr>
        <w:jc w:val="center"/>
        <w:rPr>
          <w:rFonts w:ascii="Book Antiqua" w:hAnsi="Book Antiqua"/>
          <w:sz w:val="32"/>
          <w:szCs w:val="32"/>
          <w:lang w:val="fr-FR" w:eastAsia="es-CR"/>
        </w:rPr>
      </w:pP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07B9" w14:textId="77777777" w:rsidR="00C20116" w:rsidRDefault="00C20116" w:rsidP="00640FB7">
      <w:r>
        <w:separator/>
      </w:r>
    </w:p>
  </w:endnote>
  <w:endnote w:type="continuationSeparator" w:id="0">
    <w:p w14:paraId="3F42E583" w14:textId="77777777" w:rsidR="00C20116" w:rsidRDefault="00C2011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D8B94" w14:textId="77777777" w:rsidR="00C20116" w:rsidRDefault="00C20116" w:rsidP="00640FB7">
      <w:r>
        <w:separator/>
      </w:r>
    </w:p>
  </w:footnote>
  <w:footnote w:type="continuationSeparator" w:id="0">
    <w:p w14:paraId="11522C28" w14:textId="77777777" w:rsidR="00C20116" w:rsidRDefault="00C2011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7027"/>
    <w:rsid w:val="00060E35"/>
    <w:rsid w:val="000A789C"/>
    <w:rsid w:val="000C3C0B"/>
    <w:rsid w:val="000C6FB3"/>
    <w:rsid w:val="000D3BAB"/>
    <w:rsid w:val="000E4295"/>
    <w:rsid w:val="000E7BDF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6F9"/>
    <w:rsid w:val="00223F87"/>
    <w:rsid w:val="00226F5B"/>
    <w:rsid w:val="0024068C"/>
    <w:rsid w:val="00240DD7"/>
    <w:rsid w:val="002579B0"/>
    <w:rsid w:val="00272666"/>
    <w:rsid w:val="002A652A"/>
    <w:rsid w:val="002B2094"/>
    <w:rsid w:val="002B44DB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A710E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0649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2F82"/>
    <w:rsid w:val="005B3AF4"/>
    <w:rsid w:val="005B4592"/>
    <w:rsid w:val="005B7104"/>
    <w:rsid w:val="005D06CF"/>
    <w:rsid w:val="005E0BED"/>
    <w:rsid w:val="005E299F"/>
    <w:rsid w:val="005E2CF0"/>
    <w:rsid w:val="005E418B"/>
    <w:rsid w:val="005E7908"/>
    <w:rsid w:val="0061016D"/>
    <w:rsid w:val="00627169"/>
    <w:rsid w:val="00633173"/>
    <w:rsid w:val="00640FB7"/>
    <w:rsid w:val="006611F3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4FA9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7D33DA"/>
    <w:rsid w:val="00800BB9"/>
    <w:rsid w:val="00802790"/>
    <w:rsid w:val="00805C94"/>
    <w:rsid w:val="0081631E"/>
    <w:rsid w:val="00826975"/>
    <w:rsid w:val="00830110"/>
    <w:rsid w:val="008441DF"/>
    <w:rsid w:val="0084605A"/>
    <w:rsid w:val="00853717"/>
    <w:rsid w:val="00856BE0"/>
    <w:rsid w:val="00860DF6"/>
    <w:rsid w:val="008A437F"/>
    <w:rsid w:val="008A55F8"/>
    <w:rsid w:val="008B14B6"/>
    <w:rsid w:val="008C47DE"/>
    <w:rsid w:val="008E69CA"/>
    <w:rsid w:val="008E7D4D"/>
    <w:rsid w:val="008F3687"/>
    <w:rsid w:val="00915076"/>
    <w:rsid w:val="00921EDE"/>
    <w:rsid w:val="00946067"/>
    <w:rsid w:val="00951CB6"/>
    <w:rsid w:val="00971364"/>
    <w:rsid w:val="009774D2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75117"/>
    <w:rsid w:val="00A824CA"/>
    <w:rsid w:val="00AA1ACD"/>
    <w:rsid w:val="00B0609C"/>
    <w:rsid w:val="00B12A15"/>
    <w:rsid w:val="00B13562"/>
    <w:rsid w:val="00B3209B"/>
    <w:rsid w:val="00B41097"/>
    <w:rsid w:val="00B53036"/>
    <w:rsid w:val="00B557B8"/>
    <w:rsid w:val="00B67E86"/>
    <w:rsid w:val="00B801B7"/>
    <w:rsid w:val="00B9239D"/>
    <w:rsid w:val="00B97256"/>
    <w:rsid w:val="00BA490E"/>
    <w:rsid w:val="00BC0C3C"/>
    <w:rsid w:val="00BE72FB"/>
    <w:rsid w:val="00BF33D7"/>
    <w:rsid w:val="00C01BDB"/>
    <w:rsid w:val="00C20116"/>
    <w:rsid w:val="00C425D3"/>
    <w:rsid w:val="00C52168"/>
    <w:rsid w:val="00C54BAB"/>
    <w:rsid w:val="00C63BCF"/>
    <w:rsid w:val="00C70FE1"/>
    <w:rsid w:val="00C87236"/>
    <w:rsid w:val="00C920E5"/>
    <w:rsid w:val="00C94E40"/>
    <w:rsid w:val="00CA4357"/>
    <w:rsid w:val="00CB1024"/>
    <w:rsid w:val="00CB62C0"/>
    <w:rsid w:val="00D154AD"/>
    <w:rsid w:val="00D2376C"/>
    <w:rsid w:val="00D25215"/>
    <w:rsid w:val="00D6064E"/>
    <w:rsid w:val="00D65BD2"/>
    <w:rsid w:val="00D95328"/>
    <w:rsid w:val="00DC0A64"/>
    <w:rsid w:val="00DC6645"/>
    <w:rsid w:val="00DD2D35"/>
    <w:rsid w:val="00DE0D7C"/>
    <w:rsid w:val="00DF49AE"/>
    <w:rsid w:val="00E06153"/>
    <w:rsid w:val="00E167FA"/>
    <w:rsid w:val="00E205FA"/>
    <w:rsid w:val="00E2114C"/>
    <w:rsid w:val="00E21EEC"/>
    <w:rsid w:val="00E41303"/>
    <w:rsid w:val="00E50C8A"/>
    <w:rsid w:val="00E957D2"/>
    <w:rsid w:val="00EA1578"/>
    <w:rsid w:val="00EE0E3F"/>
    <w:rsid w:val="00EE1AC5"/>
    <w:rsid w:val="00F057AD"/>
    <w:rsid w:val="00F17555"/>
    <w:rsid w:val="00F21A68"/>
    <w:rsid w:val="00F31667"/>
    <w:rsid w:val="00F34628"/>
    <w:rsid w:val="00F5225B"/>
    <w:rsid w:val="00F566F5"/>
    <w:rsid w:val="00F70515"/>
    <w:rsid w:val="00F7186B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25</cp:revision>
  <dcterms:created xsi:type="dcterms:W3CDTF">2020-03-30T20:21:00Z</dcterms:created>
  <dcterms:modified xsi:type="dcterms:W3CDTF">2020-03-31T02:05:00Z</dcterms:modified>
</cp:coreProperties>
</file>