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359BC33C" w:rsidR="00A177F8" w:rsidRPr="00A177F8" w:rsidRDefault="00A7368F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La Saint-Valentin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BB82C4F" w14:textId="77777777" w:rsidR="00E016C8" w:rsidRPr="00E016C8" w:rsidRDefault="005A15E8" w:rsidP="00E016C8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E016C8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44"/>
      <w:r w:rsidR="00E016C8" w:rsidRPr="00E016C8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2"/>
    </w:p>
    <w:p w14:paraId="1388BAA1" w14:textId="77777777" w:rsidR="00E016C8" w:rsidRDefault="00E016C8" w:rsidP="00E016C8">
      <w:pPr>
        <w:rPr>
          <w:rFonts w:ascii="Book Antiqua" w:hAnsi="Book Antiqua"/>
          <w:sz w:val="28"/>
          <w:szCs w:val="28"/>
          <w:lang w:val="fr-FR"/>
        </w:rPr>
      </w:pPr>
    </w:p>
    <w:p w14:paraId="7C348A8A" w14:textId="45CA64F2" w:rsidR="00E016C8" w:rsidRPr="00D4309C" w:rsidRDefault="00E016C8" w:rsidP="00E016C8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D’un point de vue économique, la Saint-Valentin</w:t>
      </w:r>
    </w:p>
    <w:p w14:paraId="06B3BA76" w14:textId="77777777" w:rsidR="00E016C8" w:rsidRPr="00D4309C" w:rsidRDefault="00E016C8" w:rsidP="00E016C8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CFE2C57" w14:textId="32C08B98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donne des profits comparables à la fête de Noël et Halloween.</w:t>
      </w:r>
    </w:p>
    <w:p w14:paraId="2FAEB632" w14:textId="2A474132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donne plus de profit que la fête de Halloween.</w:t>
      </w:r>
    </w:p>
    <w:p w14:paraId="5C906BF6" w14:textId="07FE9E5A" w:rsidR="00E016C8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donne moins de profit que la fête de Halloween.</w:t>
      </w:r>
    </w:p>
    <w:p w14:paraId="3068B0DF" w14:textId="77777777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28C517B" w14:textId="0071DDC2" w:rsidR="00E016C8" w:rsidRPr="00D4309C" w:rsidRDefault="00E016C8" w:rsidP="00E016C8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La classification de la Saint-Valentin </w:t>
      </w:r>
      <w:r w:rsidR="00C11C73">
        <w:rPr>
          <w:rFonts w:ascii="Book Antiqua" w:hAnsi="Book Antiqua" w:cs="Arial"/>
          <w:sz w:val="28"/>
          <w:szCs w:val="28"/>
          <w:lang w:val="fr-FR"/>
        </w:rPr>
        <w:t>comme</w:t>
      </w:r>
      <w:r>
        <w:rPr>
          <w:rFonts w:ascii="Book Antiqua" w:hAnsi="Book Antiqua" w:cs="Arial"/>
          <w:sz w:val="28"/>
          <w:szCs w:val="28"/>
          <w:lang w:val="fr-FR"/>
        </w:rPr>
        <w:t xml:space="preserve"> fête est mise en question dû</w:t>
      </w:r>
    </w:p>
    <w:p w14:paraId="6C1EB6F2" w14:textId="77777777" w:rsidR="00E016C8" w:rsidRPr="00D4309C" w:rsidRDefault="00E016C8" w:rsidP="00E016C8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715D44E4" w14:textId="1D4CEA2B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à l’obligation d’acheter des cadeaux.</w:t>
      </w:r>
    </w:p>
    <w:p w14:paraId="2228DD16" w14:textId="5BFB38CE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11C73">
        <w:rPr>
          <w:rFonts w:ascii="Book Antiqua" w:hAnsi="Book Antiqua" w:cs="Arial"/>
          <w:sz w:val="28"/>
          <w:szCs w:val="28"/>
          <w:lang w:val="fr-FR"/>
        </w:rPr>
        <w:t>aux prix des dîner</w:t>
      </w:r>
      <w:r w:rsidR="00AD7379">
        <w:rPr>
          <w:rFonts w:ascii="Book Antiqua" w:hAnsi="Book Antiqua" w:cs="Arial"/>
          <w:sz w:val="28"/>
          <w:szCs w:val="28"/>
          <w:lang w:val="fr-FR"/>
        </w:rPr>
        <w:t>s</w:t>
      </w:r>
      <w:r w:rsidR="00C11C73">
        <w:rPr>
          <w:rFonts w:ascii="Book Antiqua" w:hAnsi="Book Antiqua" w:cs="Arial"/>
          <w:sz w:val="28"/>
          <w:szCs w:val="28"/>
          <w:lang w:val="fr-FR"/>
        </w:rPr>
        <w:t xml:space="preserve"> pour cette date.</w:t>
      </w:r>
    </w:p>
    <w:p w14:paraId="14B64B05" w14:textId="6161FA0D" w:rsidR="00E016C8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11C73">
        <w:rPr>
          <w:rFonts w:ascii="Book Antiqua" w:hAnsi="Book Antiqua" w:cs="Arial"/>
          <w:sz w:val="28"/>
          <w:szCs w:val="28"/>
          <w:lang w:val="fr-FR"/>
        </w:rPr>
        <w:t>à la possibilité de partager avec la famille pendant plus de temps.</w:t>
      </w:r>
    </w:p>
    <w:p w14:paraId="3B561B60" w14:textId="77777777" w:rsidR="00E016C8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CAA5B36" w14:textId="16421BF2" w:rsidR="00E016C8" w:rsidRPr="00D4309C" w:rsidRDefault="00C11C73" w:rsidP="00E016C8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Les cadeaux les plus populaires pour cette fête sont</w:t>
      </w:r>
    </w:p>
    <w:p w14:paraId="3E7A0EFE" w14:textId="77777777" w:rsidR="00E016C8" w:rsidRPr="00D4309C" w:rsidRDefault="00E016C8" w:rsidP="00E016C8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B9E0116" w14:textId="369830AE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11C73">
        <w:rPr>
          <w:rFonts w:ascii="Book Antiqua" w:hAnsi="Book Antiqua" w:cs="Arial"/>
          <w:sz w:val="28"/>
          <w:szCs w:val="28"/>
          <w:lang w:val="fr-FR"/>
        </w:rPr>
        <w:t>des chocolats, un dîner romantique ou un électroménager.</w:t>
      </w:r>
    </w:p>
    <w:p w14:paraId="279C8887" w14:textId="2F75417D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11C73">
        <w:rPr>
          <w:rFonts w:ascii="Book Antiqua" w:hAnsi="Book Antiqua" w:cs="Arial"/>
          <w:sz w:val="28"/>
          <w:szCs w:val="28"/>
          <w:lang w:val="fr-FR"/>
        </w:rPr>
        <w:t>des chocolats, des fleurs ou un électroménager.</w:t>
      </w:r>
    </w:p>
    <w:p w14:paraId="3B2E6D4C" w14:textId="7044CE17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11C73">
        <w:rPr>
          <w:rFonts w:ascii="Book Antiqua" w:hAnsi="Book Antiqua" w:cs="Arial"/>
          <w:sz w:val="28"/>
          <w:szCs w:val="28"/>
          <w:lang w:val="fr-FR"/>
        </w:rPr>
        <w:t>des fleurs, un électroménager ou un dîner romantique.</w:t>
      </w:r>
    </w:p>
    <w:p w14:paraId="71650CD6" w14:textId="77777777" w:rsidR="00E016C8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CEF6B10" w14:textId="2A5DA819" w:rsidR="00E016C8" w:rsidRPr="00D4309C" w:rsidRDefault="00E016C8" w:rsidP="00E016C8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Pour les commerçants, la Saint-Valentin</w:t>
      </w:r>
    </w:p>
    <w:p w14:paraId="27EB11EA" w14:textId="77777777" w:rsidR="00E016C8" w:rsidRPr="00D4309C" w:rsidRDefault="00E016C8" w:rsidP="00E016C8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01B1454" w14:textId="2A31383A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est une fête peu profitable.</w:t>
      </w:r>
    </w:p>
    <w:p w14:paraId="29E79795" w14:textId="4692C5D8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peut leur donner les profits économiques d’un mois entier.</w:t>
      </w:r>
    </w:p>
    <w:p w14:paraId="34AF0A65" w14:textId="0FC4A76B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peut leur donner un montant d’affaires équivalent à un semestre.</w:t>
      </w:r>
    </w:p>
    <w:p w14:paraId="7F23D6AB" w14:textId="77777777" w:rsidR="00E016C8" w:rsidRPr="00D4309C" w:rsidRDefault="00E016C8" w:rsidP="00E016C8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88FA37C" w14:textId="77777777" w:rsidR="00A3273A" w:rsidRPr="00A3273A" w:rsidRDefault="00B55916" w:rsidP="00A3273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 w:rsidRPr="00A3273A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II. </w:t>
      </w:r>
      <w:bookmarkStart w:id="3" w:name="_Toc30416245"/>
      <w:r w:rsidR="00A3273A" w:rsidRPr="00A3273A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  <w:bookmarkEnd w:id="3"/>
    </w:p>
    <w:p w14:paraId="697FC1D5" w14:textId="77777777" w:rsidR="00A3273A" w:rsidRDefault="00A3273A" w:rsidP="00A3273A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4B8EACAA" w14:textId="3BDBD319" w:rsidR="00A3273A" w:rsidRPr="00D4309C" w:rsidRDefault="00A3273A" w:rsidP="00003992">
      <w:pPr>
        <w:numPr>
          <w:ilvl w:val="0"/>
          <w:numId w:val="23"/>
        </w:numPr>
        <w:tabs>
          <w:tab w:val="clear" w:pos="720"/>
          <w:tab w:val="num" w:pos="709"/>
        </w:tabs>
        <w:ind w:left="1276" w:hanging="916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03992">
        <w:rPr>
          <w:rFonts w:ascii="Book Antiqua" w:hAnsi="Book Antiqua" w:cs="Arial"/>
          <w:sz w:val="28"/>
          <w:szCs w:val="28"/>
          <w:lang w:val="fr-FR"/>
        </w:rPr>
        <w:t xml:space="preserve"> La Saint-Valentin est la seule fête où l’on peut offrir une maison comme cadeau.</w:t>
      </w:r>
    </w:p>
    <w:p w14:paraId="3B82DEA8" w14:textId="77777777" w:rsidR="00A3273A" w:rsidRPr="00D4309C" w:rsidRDefault="00A3273A" w:rsidP="00A3273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6A4B843" w14:textId="2D405105" w:rsidR="00A3273A" w:rsidRDefault="00A3273A" w:rsidP="00A3273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03992" w:rsidRPr="00003992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003992">
        <w:rPr>
          <w:rFonts w:ascii="Book Antiqua" w:hAnsi="Book Antiqua" w:cs="Arial"/>
          <w:sz w:val="28"/>
          <w:szCs w:val="28"/>
          <w:lang w:val="fr-FR"/>
        </w:rPr>
        <w:t>La Saint-Valentin est une bonne date pour le marché des roses.</w:t>
      </w:r>
    </w:p>
    <w:p w14:paraId="20E159CF" w14:textId="77777777" w:rsidR="00A3273A" w:rsidRDefault="00A3273A" w:rsidP="00A3273A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285C346" w14:textId="70A4A65F" w:rsidR="00A3273A" w:rsidRPr="00D4309C" w:rsidRDefault="00A3273A" w:rsidP="00A3273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03992">
        <w:rPr>
          <w:rFonts w:ascii="Book Antiqua" w:hAnsi="Book Antiqua" w:cs="Arial"/>
          <w:sz w:val="28"/>
          <w:szCs w:val="28"/>
          <w:lang w:val="fr-FR"/>
        </w:rPr>
        <w:t xml:space="preserve"> Plus de la moitié des fleurs vendues en Europ</w:t>
      </w:r>
      <w:r w:rsidR="00AD7379">
        <w:rPr>
          <w:rFonts w:ascii="Book Antiqua" w:hAnsi="Book Antiqua" w:cs="Arial"/>
          <w:sz w:val="28"/>
          <w:szCs w:val="28"/>
          <w:lang w:val="fr-FR"/>
        </w:rPr>
        <w:t>e</w:t>
      </w:r>
      <w:r w:rsidR="00003992">
        <w:rPr>
          <w:rFonts w:ascii="Book Antiqua" w:hAnsi="Book Antiqua" w:cs="Arial"/>
          <w:sz w:val="28"/>
          <w:szCs w:val="28"/>
          <w:lang w:val="fr-FR"/>
        </w:rPr>
        <w:t xml:space="preserve"> sont africaines.</w:t>
      </w:r>
    </w:p>
    <w:p w14:paraId="30A11E89" w14:textId="77777777" w:rsidR="00A3273A" w:rsidRPr="00D4309C" w:rsidRDefault="00A3273A" w:rsidP="00A3273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E527BCE" w14:textId="71BBC000" w:rsidR="00003992" w:rsidRDefault="00A3273A" w:rsidP="00003992">
      <w:pPr>
        <w:numPr>
          <w:ilvl w:val="0"/>
          <w:numId w:val="23"/>
        </w:numPr>
        <w:tabs>
          <w:tab w:val="clear" w:pos="720"/>
          <w:tab w:val="num" w:pos="709"/>
        </w:tabs>
        <w:ind w:left="1276" w:hanging="916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03992">
        <w:rPr>
          <w:rFonts w:ascii="Book Antiqua" w:hAnsi="Book Antiqua" w:cs="Arial"/>
          <w:sz w:val="28"/>
          <w:szCs w:val="28"/>
          <w:lang w:val="fr-FR"/>
        </w:rPr>
        <w:t xml:space="preserve"> Le transport des fleurs du Kenya vers l’Europe génère 9000 tonnes de CO</w:t>
      </w:r>
      <w:r w:rsidR="00003992" w:rsidRPr="00003992">
        <w:rPr>
          <w:rFonts w:ascii="Book Antiqua" w:hAnsi="Book Antiqua" w:cs="Arial"/>
          <w:sz w:val="28"/>
          <w:szCs w:val="28"/>
          <w:vertAlign w:val="subscript"/>
          <w:lang w:val="fr-FR"/>
        </w:rPr>
        <w:t>2</w:t>
      </w:r>
      <w:r w:rsidR="00003992">
        <w:rPr>
          <w:rFonts w:ascii="Book Antiqua" w:hAnsi="Book Antiqua" w:cs="Arial"/>
          <w:sz w:val="28"/>
          <w:szCs w:val="28"/>
          <w:lang w:val="fr-FR"/>
        </w:rPr>
        <w:t>.</w:t>
      </w:r>
    </w:p>
    <w:p w14:paraId="21E412C3" w14:textId="77777777" w:rsidR="00003992" w:rsidRDefault="00003992" w:rsidP="00003992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E31422B" w14:textId="399E53C3" w:rsidR="00003992" w:rsidRPr="00003992" w:rsidRDefault="00003992" w:rsidP="003D1D63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Offrir des fleurs en pots est une façon d’agir plus écologique</w:t>
      </w:r>
      <w:r w:rsidR="00AD7379">
        <w:rPr>
          <w:rFonts w:ascii="Book Antiqua" w:hAnsi="Book Antiqua" w:cs="Arial"/>
          <w:sz w:val="28"/>
          <w:szCs w:val="28"/>
          <w:lang w:val="fr-FR"/>
        </w:rPr>
        <w:t>ment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2C4532D" w14:textId="77777777" w:rsidR="00003992" w:rsidRPr="00D4309C" w:rsidRDefault="00003992" w:rsidP="00003992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0B799DF" w14:textId="43645465" w:rsidR="00003992" w:rsidRPr="00D4309C" w:rsidRDefault="00003992" w:rsidP="00003992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La S</w:t>
      </w:r>
      <w:r w:rsidR="00AD7379">
        <w:rPr>
          <w:rFonts w:ascii="Book Antiqua" w:hAnsi="Book Antiqua" w:cs="Arial"/>
          <w:sz w:val="28"/>
          <w:szCs w:val="28"/>
          <w:lang w:val="fr-FR"/>
        </w:rPr>
        <w:t>a</w:t>
      </w:r>
      <w:r>
        <w:rPr>
          <w:rFonts w:ascii="Book Antiqua" w:hAnsi="Book Antiqua" w:cs="Arial"/>
          <w:sz w:val="28"/>
          <w:szCs w:val="28"/>
          <w:lang w:val="fr-FR"/>
        </w:rPr>
        <w:t>int-Valentin peut amplifier les conflits à l’intérieur du couple</w:t>
      </w:r>
      <w:r w:rsidR="00AD7379">
        <w:rPr>
          <w:rFonts w:ascii="Book Antiqua" w:hAnsi="Book Antiqua" w:cs="Arial"/>
          <w:sz w:val="28"/>
          <w:szCs w:val="28"/>
          <w:lang w:val="fr-FR"/>
        </w:rPr>
        <w:t>.</w:t>
      </w:r>
    </w:p>
    <w:p w14:paraId="003F2BF3" w14:textId="77777777" w:rsidR="00A3273A" w:rsidRPr="00D4309C" w:rsidRDefault="00A3273A" w:rsidP="00A3273A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FA986F8" w14:textId="796CB8A3" w:rsidR="00B55916" w:rsidRDefault="00B5591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6CCAE7F" w14:textId="5BEB5071" w:rsidR="00E21E69" w:rsidRPr="00D4309C" w:rsidRDefault="00003992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="00E21E6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II. </w:t>
      </w:r>
      <w:r w:rsidR="00E21E69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 w:rsidR="00E21E69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caractéristiques d</w:t>
      </w:r>
      <w:r w:rsidR="0042141E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e la Saint-Valentin</w:t>
      </w:r>
      <w:r w:rsidR="00E21E69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754EF79B" w14:textId="0AE6D1A4" w:rsidR="00E21E69" w:rsidRPr="00245311" w:rsidRDefault="00E21E69" w:rsidP="00E21E69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717DDB5C" w14:textId="598C34F4" w:rsidR="00E21E69" w:rsidRPr="00D4309C" w:rsidRDefault="00E21E69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455418D" w14:textId="3CD1603E" w:rsidR="00E21E69" w:rsidRPr="00D4309C" w:rsidRDefault="00A3273A" w:rsidP="00E21E69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555B35B" wp14:editId="76D41831">
                <wp:simplePos x="0" y="0"/>
                <wp:positionH relativeFrom="column">
                  <wp:posOffset>556260</wp:posOffset>
                </wp:positionH>
                <wp:positionV relativeFrom="paragraph">
                  <wp:posOffset>211455</wp:posOffset>
                </wp:positionV>
                <wp:extent cx="5672455" cy="3236595"/>
                <wp:effectExtent l="0" t="0" r="4445" b="190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2455" cy="3236595"/>
                          <a:chOff x="-130081" y="222677"/>
                          <a:chExt cx="5673715" cy="3238080"/>
                        </a:xfrm>
                      </wpg:grpSpPr>
                      <wps:wsp>
                        <wps:cNvPr id="3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70307" y="222677"/>
                            <a:ext cx="1373327" cy="724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8A224C" w14:textId="1A6FE2A5" w:rsidR="00E21E69" w:rsidRPr="00675DA1" w:rsidRDefault="00A3273A" w:rsidP="00A3273A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Fête exclusivement luxembourgeoise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746" y="1589234"/>
                            <a:ext cx="898905" cy="5965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5292A6" w14:textId="4DA69FCA" w:rsidR="00E21E69" w:rsidRPr="005777A3" w:rsidRDefault="0042141E" w:rsidP="00A3273A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Fête très populaire</w:t>
                              </w:r>
                              <w:r w:rsidR="00F86387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130081" y="2845479"/>
                            <a:ext cx="1056732" cy="523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D0F0B9" w14:textId="6A47AF05" w:rsidR="00E21E69" w:rsidRPr="005777A3" w:rsidRDefault="00A3273A" w:rsidP="00A3273A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Fête plutôt commerciale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77930" y="698695"/>
                            <a:ext cx="1257203" cy="322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AFE451" w14:textId="519ECD78" w:rsidR="00E21E69" w:rsidRPr="005777A3" w:rsidRDefault="00E21E69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70307" y="1474916"/>
                            <a:ext cx="1326218" cy="6683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D6BBB0" w14:textId="16C40C05" w:rsidR="00E21E69" w:rsidRPr="00B17D9F" w:rsidRDefault="0042141E" w:rsidP="00A3273A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Donne lieu à des activités « anti » Saint-Valentin</w:t>
                              </w:r>
                              <w:r w:rsidR="00E21E69" w:rsidRPr="00B17D9F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70306" y="2770759"/>
                            <a:ext cx="1326218" cy="6899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82EEC1" w14:textId="5CED2851" w:rsidR="00E21E69" w:rsidRPr="00B17D9F" w:rsidRDefault="00A3273A" w:rsidP="00A3273A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Obligation d’offrir des électroménagers</w:t>
                              </w:r>
                            </w:p>
                            <w:p w14:paraId="3E0E3788" w14:textId="77777777" w:rsidR="00E21E6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27538F1" w14:textId="77777777" w:rsidR="00E21E6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26165BE8" w14:textId="77777777" w:rsidR="00E21E6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2D08B67" w14:textId="77777777" w:rsidR="00E21E6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5580CA21" w14:textId="77777777" w:rsidR="00E21E69" w:rsidRPr="006B51F9" w:rsidRDefault="00E21E69" w:rsidP="00E21E69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</w:t>
                              </w:r>
                              <w:r w:rsidRPr="008B0443"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neumonie</w:t>
                              </w: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s</w:t>
                              </w:r>
                            </w:p>
                            <w:p w14:paraId="48D73A6A" w14:textId="77777777" w:rsidR="00E21E69" w:rsidRPr="008B0443" w:rsidRDefault="00E21E69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01421" y="41030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FF62CE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70913" y="1674114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E5AC5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1591" y="294527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D4DBE6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2531" y="291031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4D6E0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66692" y="39268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BFC510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90585" y="169628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ED4C4B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55B35B" id="Group 28" o:spid="_x0000_s1026" style="position:absolute;left:0;text-align:left;margin-left:43.8pt;margin-top:16.65pt;width:446.65pt;height:254.85pt;z-index:251667456;mso-width-relative:margin;mso-height-relative:margin" coordorigin="-1300,2226" coordsize="56737,32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41703;top:2226;width:13733;height:7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278A224C" w14:textId="1A6FE2A5" w:rsidR="00E21E69" w:rsidRPr="00675DA1" w:rsidRDefault="00A3273A" w:rsidP="00A3273A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Fête exclusivement luxembourgeoise</w:t>
                        </w:r>
                      </w:p>
                    </w:txbxContent>
                  </v:textbox>
                </v:shape>
                <v:shape id="_x0000_s1028" type="#_x0000_t202" style="position:absolute;left:277;top:15892;width:8989;height:5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14:paraId="795292A6" w14:textId="4DA69FCA" w:rsidR="00E21E69" w:rsidRPr="005777A3" w:rsidRDefault="0042141E" w:rsidP="00A3273A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Fête très populaire</w:t>
                        </w:r>
                        <w:r w:rsidR="00F86387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29" type="#_x0000_t202" style="position:absolute;left:-1300;top:28454;width:10566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<v:textbox>
                    <w:txbxContent>
                      <w:p w14:paraId="6FD0F0B9" w14:textId="6A47AF05" w:rsidR="00E21E69" w:rsidRPr="005777A3" w:rsidRDefault="00A3273A" w:rsidP="00A3273A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Fête plutôt commerciale</w:t>
                        </w:r>
                      </w:p>
                    </w:txbxContent>
                  </v:textbox>
                </v:shape>
                <v:shape id="_x0000_s1030" type="#_x0000_t202" style="position:absolute;left:5779;top:6986;width:12572;height:3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<v:textbox>
                    <w:txbxContent>
                      <w:p w14:paraId="3DAFE451" w14:textId="519ECD78" w:rsidR="00E21E69" w:rsidRPr="005777A3" w:rsidRDefault="00E21E69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left:41703;top:14749;width:13262;height:6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<v:textbox>
                    <w:txbxContent>
                      <w:p w14:paraId="1FD6BBB0" w14:textId="16C40C05" w:rsidR="00E21E69" w:rsidRPr="00B17D9F" w:rsidRDefault="0042141E" w:rsidP="00A3273A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Donne lieu à des activités « anti » Saint-Valentin</w:t>
                        </w:r>
                        <w:r w:rsidR="00E21E69" w:rsidRPr="00B17D9F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2" type="#_x0000_t202" style="position:absolute;left:41703;top:27707;width:13262;height:6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5482EEC1" w14:textId="5CED2851" w:rsidR="00E21E69" w:rsidRPr="00B17D9F" w:rsidRDefault="00A3273A" w:rsidP="00A3273A">
                        <w:pPr>
                          <w:tabs>
                            <w:tab w:val="left" w:pos="284"/>
                          </w:tabs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Obligation d’offrir des électroménagers</w:t>
                        </w:r>
                      </w:p>
                      <w:p w14:paraId="3E0E3788" w14:textId="77777777" w:rsidR="00E21E6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27538F1" w14:textId="77777777" w:rsidR="00E21E6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26165BE8" w14:textId="77777777" w:rsidR="00E21E6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2D08B67" w14:textId="77777777" w:rsidR="00E21E6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5580CA21" w14:textId="77777777" w:rsidR="00E21E69" w:rsidRPr="006B51F9" w:rsidRDefault="00E21E69" w:rsidP="00E21E69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</w:t>
                        </w:r>
                        <w:r w:rsidRPr="008B0443"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neumonie</w:t>
                        </w: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s</w:t>
                        </w:r>
                      </w:p>
                      <w:p w14:paraId="48D73A6A" w14:textId="77777777" w:rsidR="00E21E69" w:rsidRPr="008B0443" w:rsidRDefault="00E21E69" w:rsidP="00E21E69">
                        <w:pPr>
                          <w:jc w:val="center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3" type="#_x0000_t202" style="position:absolute;left:37014;top:4103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4KOwgAAANsAAAAPAAAAZHJzL2Rvd25yZXYueG1sRI9BawIx&#10;FITvBf9DeIK3mlWh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BD34KOwgAAANsAAAAPAAAA&#10;AAAAAAAAAAAAAAcCAABkcnMvZG93bnJldi54bWxQSwUGAAAAAAMAAwC3AAAA9gIAAAAA&#10;">
                  <v:textbox>
                    <w:txbxContent>
                      <w:p w14:paraId="3DFF62CE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4" type="#_x0000_t202" style="position:absolute;left:37709;top:16741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1hu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">
                  <v:textbox>
                    <w:txbxContent>
                      <w:p w14:paraId="097E5AC5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10515;top:29452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F5twQAAANsAAAAPAAAAZHJzL2Rvd25yZXYueG1sRI9BawIx&#10;FITvQv9DeAVvmrVI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PXYXm3BAAAA2wAAAA8AAAAA&#10;AAAAAAAAAAAABwIAAGRycy9kb3ducmV2LnhtbFBLBQYAAAAAAwADALcAAAD1AgAAAAA=&#10;">
                  <v:textbox>
                    <w:txbxContent>
                      <w:p w14:paraId="22D4DBE6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38125;top:29103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">
                  <v:textbox>
                    <w:txbxContent>
                      <w:p w14:paraId="5B04D6E0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9666;top:3926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AawgAAANsAAAAPAAAAZHJzL2Rvd25yZXYueG1sRI9BawIx&#10;FITvBf9DeIK3mlWk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AFCsAawgAAANsAAAAPAAAA&#10;AAAAAAAAAAAAAAcCAABkcnMvZG93bnJldi54bWxQSwUGAAAAAAMAAwC3AAAA9gIAAAAA&#10;">
                  <v:textbox>
                    <w:txbxContent>
                      <w:p w14:paraId="15BFC510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9905;top:16962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fHzwgAAANsAAAAPAAAAZHJzL2Rvd25yZXYueG1sRI9BawIx&#10;FITvBf9DeIK3mlWk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Ab2fHzwgAAANsAAAAPAAAA&#10;AAAAAAAAAAAAAAcCAABkcnMvZG93bnJldi54bWxQSwUGAAAAAAMAAwC3AAAA9gIAAAAA&#10;">
                  <v:textbox>
                    <w:txbxContent>
                      <w:p w14:paraId="52ED4C4B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21E69"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55C06BB4" w14:textId="1ABF6D50" w:rsidR="00E21E69" w:rsidRPr="00D4309C" w:rsidRDefault="00A3273A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D2EB68" wp14:editId="23CCACB8">
                <wp:simplePos x="0" y="0"/>
                <wp:positionH relativeFrom="margin">
                  <wp:posOffset>527685</wp:posOffset>
                </wp:positionH>
                <wp:positionV relativeFrom="paragraph">
                  <wp:posOffset>13970</wp:posOffset>
                </wp:positionV>
                <wp:extent cx="999490" cy="504190"/>
                <wp:effectExtent l="0" t="0" r="0" b="0"/>
                <wp:wrapNone/>
                <wp:docPr id="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504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0001B" w14:textId="7D163482" w:rsidR="00F86387" w:rsidRPr="005777A3" w:rsidRDefault="0042141E" w:rsidP="00A3273A">
                            <w:pPr>
                              <w:jc w:val="right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>Origine romaine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2EB68" id="Cuadro de texto 2" o:spid="_x0000_s1039" type="#_x0000_t202" style="position:absolute;left:0;text-align:left;margin-left:41.55pt;margin-top:1.1pt;width:78.7pt;height:39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" filled="f" stroked="f">
                <v:textbox>
                  <w:txbxContent>
                    <w:p w14:paraId="2150001B" w14:textId="7D163482" w:rsidR="00F86387" w:rsidRPr="005777A3" w:rsidRDefault="0042141E" w:rsidP="00A3273A">
                      <w:pPr>
                        <w:jc w:val="right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/>
                          <w:lang w:val="fr-BE"/>
                        </w:rPr>
                        <w:t>Origine romaine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1E69"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51F0BC0B" w14:textId="17456A33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1B6AE22B" w14:textId="3D7D02F7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6E733BDF" w14:textId="1A4B50A0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5CCD950" w14:textId="2366CA0C" w:rsidR="00E21E69" w:rsidRPr="00D4309C" w:rsidRDefault="0042141E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noProof/>
          <w:sz w:val="28"/>
          <w:szCs w:val="28"/>
        </w:rPr>
        <w:drawing>
          <wp:inline distT="0" distB="0" distL="0" distR="0" wp14:anchorId="69C5C5ED" wp14:editId="2B736EEE">
            <wp:extent cx="1922729" cy="1453227"/>
            <wp:effectExtent l="0" t="0" r="1905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san valentin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878" cy="147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9C348" w14:textId="77777777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785663E" w14:textId="77777777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3B01E22" w14:textId="7030F5C4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bookmarkEnd w:id="1"/>
    <w:p w14:paraId="2B6F480E" w14:textId="77777777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8F5B8" w14:textId="77777777" w:rsidR="0020456F" w:rsidRDefault="0020456F" w:rsidP="00640FB7">
      <w:r>
        <w:separator/>
      </w:r>
    </w:p>
  </w:endnote>
  <w:endnote w:type="continuationSeparator" w:id="0">
    <w:p w14:paraId="16CA480E" w14:textId="77777777" w:rsidR="0020456F" w:rsidRDefault="0020456F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793346F9" w:rsidR="00640FB7" w:rsidRDefault="005E7908" w:rsidP="005E7908">
    <w:pPr>
      <w:pStyle w:val="Footer"/>
      <w:jc w:val="center"/>
    </w:pPr>
    <w:r>
      <w:t xml:space="preserve">                                          </w:t>
    </w:r>
    <w:r w:rsidR="00A7368F">
      <w:t xml:space="preserve">                             R. Salgado</w:t>
    </w:r>
    <w:r w:rsidR="00640FB7">
      <w:t>-20</w:t>
    </w:r>
    <w:r w:rsidR="00A7368F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345D6" w14:textId="77777777" w:rsidR="0020456F" w:rsidRDefault="0020456F" w:rsidP="00640FB7">
      <w:r>
        <w:separator/>
      </w:r>
    </w:p>
  </w:footnote>
  <w:footnote w:type="continuationSeparator" w:id="0">
    <w:p w14:paraId="59963DE7" w14:textId="77777777" w:rsidR="0020456F" w:rsidRDefault="0020456F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8pt;height:10.8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992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27104"/>
    <w:rsid w:val="00135F79"/>
    <w:rsid w:val="0014081C"/>
    <w:rsid w:val="001552C4"/>
    <w:rsid w:val="00157E79"/>
    <w:rsid w:val="001922D1"/>
    <w:rsid w:val="001A4EA2"/>
    <w:rsid w:val="001C0779"/>
    <w:rsid w:val="001C4674"/>
    <w:rsid w:val="0020456F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2141E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5FD2"/>
    <w:rsid w:val="00856BE0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73A"/>
    <w:rsid w:val="00A32A4E"/>
    <w:rsid w:val="00A35933"/>
    <w:rsid w:val="00A55021"/>
    <w:rsid w:val="00A55795"/>
    <w:rsid w:val="00A7368F"/>
    <w:rsid w:val="00A815BC"/>
    <w:rsid w:val="00A824CA"/>
    <w:rsid w:val="00AA1ACD"/>
    <w:rsid w:val="00AD7379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11C73"/>
    <w:rsid w:val="00C425D3"/>
    <w:rsid w:val="00C54BAB"/>
    <w:rsid w:val="00C63BCF"/>
    <w:rsid w:val="00C76812"/>
    <w:rsid w:val="00C87236"/>
    <w:rsid w:val="00C920E5"/>
    <w:rsid w:val="00C94E40"/>
    <w:rsid w:val="00CA4357"/>
    <w:rsid w:val="00CB62C0"/>
    <w:rsid w:val="00D154AD"/>
    <w:rsid w:val="00D2376C"/>
    <w:rsid w:val="00D25215"/>
    <w:rsid w:val="00D6064E"/>
    <w:rsid w:val="00D95328"/>
    <w:rsid w:val="00DC6645"/>
    <w:rsid w:val="00DD2D35"/>
    <w:rsid w:val="00DE0D7C"/>
    <w:rsid w:val="00DF49AE"/>
    <w:rsid w:val="00E016C8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6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6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251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6</cp:revision>
  <dcterms:created xsi:type="dcterms:W3CDTF">2020-04-24T23:34:00Z</dcterms:created>
  <dcterms:modified xsi:type="dcterms:W3CDTF">2020-07-27T01:20:00Z</dcterms:modified>
</cp:coreProperties>
</file>