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FBFB9D9" w:rsidR="00A177F8" w:rsidRPr="00A177F8" w:rsidRDefault="009C3252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Kinshasa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D073A0D" w14:textId="77777777" w:rsidR="00AD0567" w:rsidRPr="00D4309C" w:rsidRDefault="005A15E8" w:rsidP="00AD0567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7"/>
      <w:bookmarkStart w:id="3" w:name="_Hlk7464724"/>
      <w:r w:rsidR="00AD0567" w:rsidRPr="00AD0567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1236DAC8" w14:textId="77777777" w:rsidR="00AD0567" w:rsidRPr="00D4309C" w:rsidRDefault="00AD0567" w:rsidP="00AD0567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D73EF24" w14:textId="618D40B4" w:rsidR="00AD0567" w:rsidRPr="00D4309C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nom de la capitale de la république démocratique du Congo est en rapport avec le sel.</w:t>
      </w:r>
    </w:p>
    <w:p w14:paraId="43AA12AB" w14:textId="4A4FAF05" w:rsidR="00AD0567" w:rsidRPr="00D4309C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pays a changé le nom de sa capitale quelques mois après avoir déclaré son indépendance.</w:t>
      </w:r>
    </w:p>
    <w:p w14:paraId="6E9AF4BF" w14:textId="32F12987" w:rsidR="00AD0567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L’ancien nom de la capitale du pays pourrait évoquer des sentiments négatifs, associés au passé colonial du pays.</w:t>
      </w:r>
    </w:p>
    <w:p w14:paraId="619D1C85" w14:textId="23B97B7F" w:rsidR="00AD0567" w:rsidRPr="00D4309C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présence du fleuve Congo n’affecte pas le développement de Kinshasa.</w:t>
      </w:r>
    </w:p>
    <w:p w14:paraId="635BFBCC" w14:textId="3A7F9B5B" w:rsidR="00AD0567" w:rsidRPr="00D4309C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Dans un point, le fleuve Congo sépare deux capitales de deux pays indépendants.</w:t>
      </w:r>
    </w:p>
    <w:p w14:paraId="5AD7A703" w14:textId="4BA4154A" w:rsidR="00AD0567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A0D7A">
        <w:rPr>
          <w:rFonts w:ascii="Book Antiqua" w:hAnsi="Book Antiqua"/>
          <w:sz w:val="28"/>
          <w:szCs w:val="28"/>
          <w:lang w:val="fr-FR"/>
        </w:rPr>
        <w:t>Malgré l’augmentation de la population, Kinshasa est la 4</w:t>
      </w:r>
      <w:r w:rsidR="008A0D7A" w:rsidRPr="008A0D7A">
        <w:rPr>
          <w:rFonts w:ascii="Book Antiqua" w:hAnsi="Book Antiqua"/>
          <w:sz w:val="28"/>
          <w:szCs w:val="28"/>
          <w:vertAlign w:val="superscript"/>
          <w:lang w:val="fr-FR"/>
        </w:rPr>
        <w:t>e</w:t>
      </w:r>
      <w:r w:rsidR="008A0D7A">
        <w:rPr>
          <w:rFonts w:ascii="Book Antiqua" w:hAnsi="Book Antiqua"/>
          <w:sz w:val="28"/>
          <w:szCs w:val="28"/>
          <w:lang w:val="fr-FR"/>
        </w:rPr>
        <w:t>. ville africaine francophone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5627A44" w14:textId="5A6C3977" w:rsidR="008A0D7A" w:rsidRPr="00D4309C" w:rsidRDefault="008A0D7A" w:rsidP="008A0D7A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plupart de la superficie de Kinshasa correspond à des espaces ruraux et forestiers.</w:t>
      </w:r>
    </w:p>
    <w:p w14:paraId="1DF9452B" w14:textId="38012DEC" w:rsidR="008A0D7A" w:rsidRPr="00D4309C" w:rsidRDefault="008A0D7A" w:rsidP="008A0D7A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Les Kinois sont les habitants de Brazzaville.</w:t>
      </w:r>
    </w:p>
    <w:p w14:paraId="70D1A2E1" w14:textId="77777777" w:rsidR="008A0D7A" w:rsidRPr="00D4309C" w:rsidRDefault="008A0D7A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19CB421B" w14:textId="77777777" w:rsidR="00AD0567" w:rsidRPr="00D4309C" w:rsidRDefault="00AD0567" w:rsidP="00AD05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bookmarkEnd w:id="3"/>
    <w:p w14:paraId="3AA3F779" w14:textId="77777777" w:rsidR="000F2ACD" w:rsidRDefault="000F2ACD" w:rsidP="00484743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1D05A01E" w14:textId="77777777" w:rsidR="00484743" w:rsidRPr="00484743" w:rsidRDefault="00983933" w:rsidP="0048474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t>II.</w:t>
      </w:r>
      <w:r w:rsidR="00532220"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</w:t>
      </w:r>
      <w:bookmarkStart w:id="4" w:name="_Toc30416254"/>
      <w:r w:rsidR="00484743" w:rsidRPr="00484743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4"/>
    </w:p>
    <w:p w14:paraId="0C2A15B8" w14:textId="77777777" w:rsidR="00484743" w:rsidRDefault="00484743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1A68C2E" w14:textId="77777777" w:rsidR="000F2ACD" w:rsidRPr="00D4309C" w:rsidRDefault="000F2ACD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484743" w:rsidRPr="00F9646A" w14:paraId="65CDD446" w14:textId="77777777" w:rsidTr="00484743">
        <w:trPr>
          <w:trHeight w:val="305"/>
        </w:trPr>
        <w:tc>
          <w:tcPr>
            <w:tcW w:w="4106" w:type="dxa"/>
            <w:vMerge w:val="restart"/>
            <w:shd w:val="clear" w:color="auto" w:fill="auto"/>
          </w:tcPr>
          <w:p w14:paraId="458FEEBD" w14:textId="29BCC8FA" w:rsidR="00484743" w:rsidRPr="00D4309C" w:rsidRDefault="00484743" w:rsidP="0048474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À K</w:t>
            </w:r>
            <w:r w:rsidR="00F9646A">
              <w:rPr>
                <w:rFonts w:ascii="Book Antiqua" w:hAnsi="Book Antiqua" w:cs="Arial"/>
                <w:sz w:val="28"/>
                <w:szCs w:val="28"/>
                <w:lang w:val="fr-FR"/>
              </w:rPr>
              <w:t>ins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hasa il n’y a pas de véritable classe moyenne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3DC699A8" w14:textId="2B866D5E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0701A970" w14:textId="22F5A0AD" w:rsidR="00484743" w:rsidRPr="00D4309C" w:rsidRDefault="00484743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4C3B74">
              <w:rPr>
                <w:rFonts w:ascii="Book Antiqua" w:hAnsi="Book Antiqua" w:cs="Arial"/>
                <w:sz w:val="28"/>
                <w:szCs w:val="28"/>
                <w:lang w:val="fr-FR"/>
              </w:rPr>
              <w:t>Il y a une grande quantité d’embouteillages et d’accidents.</w:t>
            </w:r>
          </w:p>
        </w:tc>
      </w:tr>
      <w:tr w:rsidR="00484743" w:rsidRPr="00F9646A" w14:paraId="49305485" w14:textId="77777777" w:rsidTr="00484743">
        <w:tc>
          <w:tcPr>
            <w:tcW w:w="4106" w:type="dxa"/>
            <w:vMerge/>
            <w:shd w:val="clear" w:color="auto" w:fill="auto"/>
          </w:tcPr>
          <w:p w14:paraId="2455702D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CBD33A7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01738E8C" w14:textId="7D7EEADB" w:rsidR="00484743" w:rsidRPr="00D4309C" w:rsidRDefault="00484743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Les </w:t>
            </w:r>
            <w:r w:rsidR="004C3B74">
              <w:rPr>
                <w:rFonts w:ascii="Book Antiqua" w:hAnsi="Book Antiqua" w:cs="Arial"/>
                <w:sz w:val="28"/>
                <w:szCs w:val="28"/>
                <w:lang w:val="fr-FR"/>
              </w:rPr>
              <w:t>couches sociales sont très séparées.</w:t>
            </w:r>
          </w:p>
        </w:tc>
      </w:tr>
      <w:tr w:rsidR="00484743" w:rsidRPr="00F9646A" w14:paraId="11C5B3E3" w14:textId="77777777" w:rsidTr="00484743">
        <w:tc>
          <w:tcPr>
            <w:tcW w:w="4106" w:type="dxa"/>
            <w:vMerge/>
            <w:shd w:val="clear" w:color="auto" w:fill="auto"/>
          </w:tcPr>
          <w:p w14:paraId="5E274CFB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4C1163F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1E7F394B" w14:textId="14E2EDB3" w:rsidR="00484743" w:rsidRPr="00D4309C" w:rsidRDefault="00484743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4C3B74">
              <w:rPr>
                <w:rFonts w:ascii="Book Antiqua" w:hAnsi="Book Antiqua" w:cs="Arial"/>
                <w:sz w:val="28"/>
                <w:szCs w:val="28"/>
                <w:lang w:val="fr-FR"/>
              </w:rPr>
              <w:t>Le mauvais état des routes secondaires rend la circulation encore plus pénible.</w:t>
            </w:r>
          </w:p>
        </w:tc>
      </w:tr>
      <w:tr w:rsidR="00484743" w:rsidRPr="00F9646A" w14:paraId="78BD0A78" w14:textId="77777777" w:rsidTr="004C3B74">
        <w:tc>
          <w:tcPr>
            <w:tcW w:w="4106" w:type="dxa"/>
            <w:vMerge w:val="restart"/>
            <w:shd w:val="clear" w:color="auto" w:fill="auto"/>
          </w:tcPr>
          <w:p w14:paraId="6892C36F" w14:textId="07D03E72" w:rsidR="00484743" w:rsidRPr="00D4309C" w:rsidRDefault="00484743" w:rsidP="0048474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trafic véhiculaire à K</w:t>
            </w:r>
            <w:r w:rsidR="00F9646A">
              <w:rPr>
                <w:rFonts w:ascii="Book Antiqua" w:hAnsi="Book Antiqua" w:cs="Arial"/>
                <w:sz w:val="28"/>
                <w:szCs w:val="28"/>
                <w:lang w:val="fr-FR"/>
              </w:rPr>
              <w:t>in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shasa est désordonné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1606D76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4B543689" w14:textId="74F869DF" w:rsidR="00484743" w:rsidRPr="00D4309C" w:rsidRDefault="00484743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On </w:t>
            </w:r>
            <w:r w:rsidR="004C3B74">
              <w:rPr>
                <w:rFonts w:ascii="Book Antiqua" w:hAnsi="Book Antiqua" w:cs="Arial"/>
                <w:sz w:val="28"/>
                <w:szCs w:val="28"/>
                <w:lang w:val="fr-FR"/>
              </w:rPr>
              <w:t>utilise des robots pour contrôler la circulation.</w:t>
            </w:r>
          </w:p>
        </w:tc>
      </w:tr>
      <w:tr w:rsidR="00484743" w:rsidRPr="00F9646A" w14:paraId="4E592774" w14:textId="77777777" w:rsidTr="004C3B74">
        <w:tc>
          <w:tcPr>
            <w:tcW w:w="4106" w:type="dxa"/>
            <w:vMerge/>
            <w:tcBorders>
              <w:bottom w:val="nil"/>
            </w:tcBorders>
            <w:shd w:val="clear" w:color="auto" w:fill="auto"/>
          </w:tcPr>
          <w:p w14:paraId="0747A298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2356494" w14:textId="77777777" w:rsidR="00484743" w:rsidRPr="00D4309C" w:rsidRDefault="00484743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356066EB" w14:textId="0904D184" w:rsidR="00484743" w:rsidRPr="00D4309C" w:rsidRDefault="00484743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4C3B74">
              <w:rPr>
                <w:rFonts w:ascii="Book Antiqua" w:hAnsi="Book Antiqua" w:cs="Arial"/>
                <w:sz w:val="28"/>
                <w:szCs w:val="28"/>
                <w:lang w:val="fr-FR"/>
              </w:rPr>
              <w:t>Il y a une couche sociale au-dessous des pauvres.</w:t>
            </w:r>
          </w:p>
        </w:tc>
      </w:tr>
      <w:tr w:rsidR="004C3B74" w:rsidRPr="00F9646A" w14:paraId="4711D205" w14:textId="77777777" w:rsidTr="004C3B74">
        <w:tc>
          <w:tcPr>
            <w:tcW w:w="4106" w:type="dxa"/>
            <w:tcBorders>
              <w:top w:val="nil"/>
            </w:tcBorders>
            <w:shd w:val="clear" w:color="auto" w:fill="auto"/>
          </w:tcPr>
          <w:p w14:paraId="577ED78F" w14:textId="77777777" w:rsidR="004C3B74" w:rsidRPr="00D4309C" w:rsidRDefault="004C3B74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382079B8" w14:textId="77777777" w:rsidR="004C3B74" w:rsidRPr="00D4309C" w:rsidRDefault="004C3B74" w:rsidP="00FD1EB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0EA497B" w14:textId="7B080398" w:rsidR="004C3B74" w:rsidRPr="00D4309C" w:rsidRDefault="004C3B74" w:rsidP="004C3B7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La stabilité dans les postes de travail n’est pas assurée.</w:t>
            </w:r>
          </w:p>
        </w:tc>
      </w:tr>
    </w:tbl>
    <w:p w14:paraId="4D4B5E10" w14:textId="77777777" w:rsidR="00484743" w:rsidRDefault="00484743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238B1DDE" w14:textId="77777777" w:rsidR="000F2ACD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2B05A53E" w14:textId="77777777" w:rsidR="000F2ACD" w:rsidRPr="00D4309C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5F646C3E" w14:textId="77777777" w:rsidR="00484743" w:rsidRPr="00D4309C" w:rsidRDefault="00484743" w:rsidP="0048474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660"/>
        <w:gridCol w:w="1660"/>
        <w:gridCol w:w="1661"/>
        <w:gridCol w:w="1661"/>
        <w:gridCol w:w="1661"/>
      </w:tblGrid>
      <w:tr w:rsidR="004C3B74" w:rsidRPr="00D4309C" w14:paraId="616E41B4" w14:textId="77777777" w:rsidTr="004C3B74">
        <w:trPr>
          <w:jc w:val="center"/>
        </w:trPr>
        <w:tc>
          <w:tcPr>
            <w:tcW w:w="4979" w:type="dxa"/>
            <w:gridSpan w:val="3"/>
            <w:shd w:val="clear" w:color="auto" w:fill="auto"/>
          </w:tcPr>
          <w:p w14:paraId="2A997DF6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tcBorders>
              <w:right w:val="nil"/>
            </w:tcBorders>
          </w:tcPr>
          <w:p w14:paraId="2881C235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322" w:type="dxa"/>
            <w:gridSpan w:val="2"/>
            <w:tcBorders>
              <w:left w:val="nil"/>
            </w:tcBorders>
            <w:shd w:val="clear" w:color="auto" w:fill="auto"/>
          </w:tcPr>
          <w:p w14:paraId="5D820E5F" w14:textId="53E8E40E" w:rsidR="004C3B74" w:rsidRPr="00D4309C" w:rsidRDefault="004C3B74" w:rsidP="004C3B74">
            <w:pPr>
              <w:ind w:firstLine="618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4C3B74" w:rsidRPr="00D4309C" w14:paraId="7C7A690D" w14:textId="77777777" w:rsidTr="004C3B74">
        <w:trPr>
          <w:jc w:val="center"/>
        </w:trPr>
        <w:tc>
          <w:tcPr>
            <w:tcW w:w="1659" w:type="dxa"/>
            <w:shd w:val="clear" w:color="auto" w:fill="auto"/>
          </w:tcPr>
          <w:p w14:paraId="5DDB8582" w14:textId="77777777" w:rsidR="004C3B74" w:rsidRPr="00D4309C" w:rsidRDefault="004C3B74" w:rsidP="00FD1EB7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  <w:shd w:val="clear" w:color="auto" w:fill="auto"/>
          </w:tcPr>
          <w:p w14:paraId="499DB460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  <w:shd w:val="clear" w:color="auto" w:fill="auto"/>
          </w:tcPr>
          <w:p w14:paraId="421DB326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shd w:val="clear" w:color="auto" w:fill="auto"/>
          </w:tcPr>
          <w:p w14:paraId="086E7E58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5E3D8E03" w14:textId="77777777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shd w:val="clear" w:color="auto" w:fill="auto"/>
          </w:tcPr>
          <w:p w14:paraId="11F198AA" w14:textId="15043A4E" w:rsidR="004C3B74" w:rsidRPr="00D4309C" w:rsidRDefault="004C3B74" w:rsidP="00FD1EB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5DD83515" w14:textId="03A2F109" w:rsidR="00532220" w:rsidRPr="00D4309C" w:rsidRDefault="00532220" w:rsidP="00484743">
      <w:pPr>
        <w:pStyle w:val="ListParagraph"/>
        <w:ind w:left="0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6BD78CE5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451A398E" w14:textId="11233736" w:rsidR="00474909" w:rsidRDefault="0047490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0F09BF81" w14:textId="77777777" w:rsidR="00F9646A" w:rsidRDefault="00F9646A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D5CC2CA" w14:textId="77777777" w:rsidR="000F2ACD" w:rsidRDefault="000F2ACD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0AA97F73" w14:textId="77777777" w:rsidR="000F2ACD" w:rsidRDefault="000F2ACD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D23191D" w14:textId="405A7C50" w:rsidR="00474909" w:rsidRDefault="0047490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lastRenderedPageBreak/>
        <w:t xml:space="preserve">III. Signalez les caractéristiques du </w:t>
      </w:r>
      <w:r w:rsidR="00953FDA">
        <w:rPr>
          <w:rFonts w:ascii="Book Antiqua" w:hAnsi="Book Antiqua" w:cs="Arial"/>
          <w:b/>
          <w:sz w:val="28"/>
          <w:szCs w:val="28"/>
          <w:lang w:val="fr-FR"/>
        </w:rPr>
        <w:t>fleuve Congo</w:t>
      </w:r>
    </w:p>
    <w:p w14:paraId="41CBA607" w14:textId="77777777" w:rsidR="00474909" w:rsidRDefault="0047490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53FDA" w14:paraId="2D996423" w14:textId="77777777" w:rsidTr="00DD44E7">
        <w:tc>
          <w:tcPr>
            <w:tcW w:w="3320" w:type="dxa"/>
            <w:vAlign w:val="center"/>
          </w:tcPr>
          <w:p w14:paraId="3F93FFD3" w14:textId="36615C14" w:rsidR="00953FDA" w:rsidRDefault="00953FDA" w:rsidP="00DD44E7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Caractéristique positive</w:t>
            </w:r>
          </w:p>
        </w:tc>
        <w:tc>
          <w:tcPr>
            <w:tcW w:w="3321" w:type="dxa"/>
            <w:tcBorders>
              <w:bottom w:val="nil"/>
            </w:tcBorders>
            <w:vAlign w:val="center"/>
          </w:tcPr>
          <w:p w14:paraId="2BCA2010" w14:textId="77777777" w:rsidR="00953FDA" w:rsidRDefault="00953FDA" w:rsidP="00DD44E7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vAlign w:val="center"/>
          </w:tcPr>
          <w:p w14:paraId="043CDA8F" w14:textId="004C5A0B" w:rsidR="00953FDA" w:rsidRDefault="00953FDA" w:rsidP="00DD44E7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Caractéristique négative</w:t>
            </w:r>
          </w:p>
        </w:tc>
      </w:tr>
      <w:tr w:rsidR="00953FDA" w14:paraId="66AD60E4" w14:textId="77777777" w:rsidTr="00953FDA">
        <w:tc>
          <w:tcPr>
            <w:tcW w:w="3320" w:type="dxa"/>
          </w:tcPr>
          <w:p w14:paraId="1FBC850E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tcBorders>
              <w:top w:val="nil"/>
              <w:bottom w:val="nil"/>
            </w:tcBorders>
          </w:tcPr>
          <w:p w14:paraId="1E492056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</w:tcPr>
          <w:p w14:paraId="766A4A32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953FDA" w14:paraId="7564516D" w14:textId="77777777" w:rsidTr="00953FDA">
        <w:tc>
          <w:tcPr>
            <w:tcW w:w="3320" w:type="dxa"/>
          </w:tcPr>
          <w:p w14:paraId="246AE711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tcBorders>
              <w:top w:val="nil"/>
              <w:bottom w:val="nil"/>
            </w:tcBorders>
          </w:tcPr>
          <w:p w14:paraId="342F41A8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</w:tcPr>
          <w:p w14:paraId="13F692A4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953FDA" w14:paraId="5C01BC03" w14:textId="77777777" w:rsidTr="00AF3CF3">
        <w:trPr>
          <w:cantSplit/>
          <w:trHeight w:val="1669"/>
        </w:trPr>
        <w:tc>
          <w:tcPr>
            <w:tcW w:w="3320" w:type="dxa"/>
          </w:tcPr>
          <w:p w14:paraId="2494B71D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tcBorders>
              <w:top w:val="nil"/>
              <w:bottom w:val="nil"/>
            </w:tcBorders>
            <w:vAlign w:val="center"/>
          </w:tcPr>
          <w:p w14:paraId="78419864" w14:textId="1A29D473" w:rsidR="00953FDA" w:rsidRDefault="00953FDA" w:rsidP="00AF3CF3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Fleuve Congo</w:t>
            </w:r>
          </w:p>
        </w:tc>
        <w:tc>
          <w:tcPr>
            <w:tcW w:w="3321" w:type="dxa"/>
          </w:tcPr>
          <w:p w14:paraId="078031C3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953FDA" w14:paraId="488A7A1C" w14:textId="77777777" w:rsidTr="00953FDA">
        <w:tc>
          <w:tcPr>
            <w:tcW w:w="3320" w:type="dxa"/>
          </w:tcPr>
          <w:p w14:paraId="4996A571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tcBorders>
              <w:top w:val="nil"/>
              <w:bottom w:val="nil"/>
            </w:tcBorders>
          </w:tcPr>
          <w:p w14:paraId="3355BE89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</w:tcPr>
          <w:p w14:paraId="7B7B697A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953FDA" w14:paraId="5D659AB2" w14:textId="77777777" w:rsidTr="00953FDA">
        <w:tc>
          <w:tcPr>
            <w:tcW w:w="3320" w:type="dxa"/>
          </w:tcPr>
          <w:p w14:paraId="2EC281B6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  <w:tcBorders>
              <w:top w:val="nil"/>
            </w:tcBorders>
          </w:tcPr>
          <w:p w14:paraId="76F6F742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</w:tcPr>
          <w:p w14:paraId="7B789E80" w14:textId="77777777" w:rsidR="00953FDA" w:rsidRDefault="00953FDA" w:rsidP="00E21E69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</w:tbl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07924CB2" w:rsidR="00E21E69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A) forte présence de pollution</w:t>
      </w:r>
    </w:p>
    <w:p w14:paraId="2B1EE461" w14:textId="1DB8A7D3" w:rsidR="00DD44E7" w:rsidRDefault="00DD44E7" w:rsidP="00AF3CF3">
      <w:pPr>
        <w:spacing w:line="360" w:lineRule="auto"/>
        <w:ind w:left="284" w:hanging="284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B) gestion inadéquate du développement énergique</w:t>
      </w:r>
      <w:r w:rsidR="00F9646A">
        <w:rPr>
          <w:rFonts w:ascii="Book Antiqua" w:hAnsi="Book Antiqua" w:cs="Arial"/>
          <w:sz w:val="28"/>
          <w:szCs w:val="28"/>
          <w:lang w:val="fr-FR" w:eastAsia="es-CR"/>
        </w:rPr>
        <w:t xml:space="preserve"> qui</w:t>
      </w:r>
      <w:r>
        <w:rPr>
          <w:rFonts w:ascii="Book Antiqua" w:hAnsi="Book Antiqua" w:cs="Arial"/>
          <w:sz w:val="28"/>
          <w:szCs w:val="28"/>
          <w:lang w:val="fr-FR" w:eastAsia="es-CR"/>
        </w:rPr>
        <w:t xml:space="preserve"> ne permet pas un adéquat accès à l’électricité</w:t>
      </w:r>
    </w:p>
    <w:p w14:paraId="6F5BF867" w14:textId="0E02D47C" w:rsidR="00DD44E7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C) le meilleur potentiel de développer l’énergie hydroélectrique</w:t>
      </w:r>
    </w:p>
    <w:p w14:paraId="4D943A9F" w14:textId="5F005F73" w:rsidR="00DD44E7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D)</w:t>
      </w:r>
      <w:r w:rsidR="00AF3CF3">
        <w:rPr>
          <w:rFonts w:ascii="Book Antiqua" w:hAnsi="Book Antiqua" w:cs="Arial"/>
          <w:sz w:val="28"/>
          <w:szCs w:val="28"/>
          <w:lang w:val="fr-FR" w:eastAsia="es-CR"/>
        </w:rPr>
        <w:t xml:space="preserve"> rejet des eaux usées dans le fleuve créant des inondations ou des maladies</w:t>
      </w:r>
    </w:p>
    <w:p w14:paraId="2DBFEDA2" w14:textId="630C0C50" w:rsidR="00DD44E7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E) gestion problématique des déchets</w:t>
      </w:r>
    </w:p>
    <w:p w14:paraId="50B0A302" w14:textId="1484B11A" w:rsidR="00DD44E7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F) source d’irrigation de la 2</w:t>
      </w:r>
      <w:r w:rsidRPr="00DD44E7">
        <w:rPr>
          <w:rFonts w:ascii="Book Antiqua" w:hAnsi="Book Antiqua" w:cs="Arial"/>
          <w:sz w:val="28"/>
          <w:szCs w:val="28"/>
          <w:vertAlign w:val="superscript"/>
          <w:lang w:val="fr-FR" w:eastAsia="es-CR"/>
        </w:rPr>
        <w:t>e</w:t>
      </w:r>
      <w:r>
        <w:rPr>
          <w:rFonts w:ascii="Book Antiqua" w:hAnsi="Book Antiqua" w:cs="Arial"/>
          <w:sz w:val="28"/>
          <w:szCs w:val="28"/>
          <w:lang w:val="fr-FR" w:eastAsia="es-CR"/>
        </w:rPr>
        <w:t xml:space="preserve"> forêt tropicale au monde</w:t>
      </w:r>
    </w:p>
    <w:p w14:paraId="441BED9E" w14:textId="5045E91C" w:rsidR="00DD44E7" w:rsidRDefault="00DD44E7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G) possibilité de produire toute l’énergie de l’Afrique centrale</w:t>
      </w:r>
    </w:p>
    <w:p w14:paraId="7C6620D6" w14:textId="500AF975" w:rsidR="00AF3CF3" w:rsidRPr="00D4309C" w:rsidRDefault="00AF3CF3" w:rsidP="00AF3CF3">
      <w:pPr>
        <w:spacing w:line="360" w:lineRule="auto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>H) existence de projets pour la distribution de l’énergie grâce au fleuve</w:t>
      </w: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FE7A" w14:textId="77777777" w:rsidR="003039D7" w:rsidRDefault="003039D7" w:rsidP="00640FB7">
      <w:r>
        <w:separator/>
      </w:r>
    </w:p>
  </w:endnote>
  <w:endnote w:type="continuationSeparator" w:id="0">
    <w:p w14:paraId="248D33B4" w14:textId="77777777" w:rsidR="003039D7" w:rsidRDefault="003039D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01553C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66CA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0BC02" w14:textId="77777777" w:rsidR="003039D7" w:rsidRDefault="003039D7" w:rsidP="00640FB7">
      <w:r>
        <w:separator/>
      </w:r>
    </w:p>
  </w:footnote>
  <w:footnote w:type="continuationSeparator" w:id="0">
    <w:p w14:paraId="1669A041" w14:textId="77777777" w:rsidR="003039D7" w:rsidRDefault="003039D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2ACD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C3509"/>
    <w:rsid w:val="002D09E4"/>
    <w:rsid w:val="002E32A5"/>
    <w:rsid w:val="003039D7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74909"/>
    <w:rsid w:val="00484743"/>
    <w:rsid w:val="00487F11"/>
    <w:rsid w:val="004A4795"/>
    <w:rsid w:val="004B36AB"/>
    <w:rsid w:val="004B3FDB"/>
    <w:rsid w:val="004C0EE9"/>
    <w:rsid w:val="004C3B74"/>
    <w:rsid w:val="004C3D8A"/>
    <w:rsid w:val="004C736A"/>
    <w:rsid w:val="004D094F"/>
    <w:rsid w:val="004E11BA"/>
    <w:rsid w:val="004E12C3"/>
    <w:rsid w:val="004E6E6A"/>
    <w:rsid w:val="004F654F"/>
    <w:rsid w:val="0051696B"/>
    <w:rsid w:val="00516C27"/>
    <w:rsid w:val="00532220"/>
    <w:rsid w:val="005325DC"/>
    <w:rsid w:val="00532DE6"/>
    <w:rsid w:val="00537FD6"/>
    <w:rsid w:val="00550ADB"/>
    <w:rsid w:val="00554DE9"/>
    <w:rsid w:val="00566CA9"/>
    <w:rsid w:val="005676D6"/>
    <w:rsid w:val="00582BF5"/>
    <w:rsid w:val="0058382B"/>
    <w:rsid w:val="005A15E8"/>
    <w:rsid w:val="005B1CE6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525F"/>
    <w:rsid w:val="00800BB9"/>
    <w:rsid w:val="00805C94"/>
    <w:rsid w:val="0081631E"/>
    <w:rsid w:val="00826975"/>
    <w:rsid w:val="00830110"/>
    <w:rsid w:val="008441DF"/>
    <w:rsid w:val="00853717"/>
    <w:rsid w:val="00856BE0"/>
    <w:rsid w:val="008A0D7A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3FDA"/>
    <w:rsid w:val="00971364"/>
    <w:rsid w:val="00983933"/>
    <w:rsid w:val="009848A4"/>
    <w:rsid w:val="00987821"/>
    <w:rsid w:val="00995553"/>
    <w:rsid w:val="00997126"/>
    <w:rsid w:val="009A6ABF"/>
    <w:rsid w:val="009B58F5"/>
    <w:rsid w:val="009C3252"/>
    <w:rsid w:val="009E03D1"/>
    <w:rsid w:val="009F19C7"/>
    <w:rsid w:val="00A177F8"/>
    <w:rsid w:val="00A20B7E"/>
    <w:rsid w:val="00A24DA4"/>
    <w:rsid w:val="00A27C18"/>
    <w:rsid w:val="00A32A4E"/>
    <w:rsid w:val="00A35933"/>
    <w:rsid w:val="00A55021"/>
    <w:rsid w:val="00A55795"/>
    <w:rsid w:val="00A824CA"/>
    <w:rsid w:val="00AA1ACD"/>
    <w:rsid w:val="00AD0567"/>
    <w:rsid w:val="00AF3CF3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1D7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537B"/>
    <w:rsid w:val="00D154AD"/>
    <w:rsid w:val="00D2376C"/>
    <w:rsid w:val="00D25215"/>
    <w:rsid w:val="00D6064E"/>
    <w:rsid w:val="00D95328"/>
    <w:rsid w:val="00DA0943"/>
    <w:rsid w:val="00DC6645"/>
    <w:rsid w:val="00DD2D35"/>
    <w:rsid w:val="00DD44E7"/>
    <w:rsid w:val="00DE0D7C"/>
    <w:rsid w:val="00DF49AE"/>
    <w:rsid w:val="00DF6C1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E12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2020-09-28T22:16:00Z</dcterms:created>
  <dcterms:modified xsi:type="dcterms:W3CDTF">2020-10-10T18:33:00Z</dcterms:modified>
</cp:coreProperties>
</file>