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fr-FR" w:eastAsia="fr-FR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4FE70D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4DAD5F7D" w14:textId="33038A7F" w:rsidR="00E64F07" w:rsidRPr="00496E11" w:rsidRDefault="00A553D3" w:rsidP="00412AE3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 xml:space="preserve">Les </w:t>
      </w:r>
      <w:r w:rsidR="00E64F07">
        <w:rPr>
          <w:rFonts w:ascii="Book Antiqua" w:hAnsi="Book Antiqua" w:cs="Arial"/>
          <w:b/>
          <w:bCs/>
          <w:sz w:val="36"/>
          <w:szCs w:val="36"/>
          <w:lang w:val="fr-FR"/>
        </w:rPr>
        <w:t xml:space="preserve">temps </w:t>
      </w:r>
      <w:r w:rsidR="00412AE3">
        <w:rPr>
          <w:rFonts w:ascii="Book Antiqua" w:hAnsi="Book Antiqua" w:cs="Arial"/>
          <w:b/>
          <w:bCs/>
          <w:sz w:val="36"/>
          <w:szCs w:val="36"/>
          <w:lang w:val="fr-FR"/>
        </w:rPr>
        <w:t>composés</w:t>
      </w:r>
    </w:p>
    <w:p w14:paraId="0B249E18" w14:textId="3B5D538A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065AAE87" w14:textId="77777777" w:rsidR="00FF0B46" w:rsidRPr="00496E11" w:rsidRDefault="00FF0B46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fr-FR" w:eastAsia="fr-FR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D9A10" w14:textId="5B3A46F4" w:rsidR="00532DE6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65C0EB5C" w14:textId="56100971" w:rsidR="00C907B9" w:rsidRDefault="00C907B9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0471B4D" w14:textId="0ACE423C" w:rsidR="009C371D" w:rsidRDefault="009C371D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Lien de la vidéo :</w:t>
      </w:r>
      <w:r w:rsidR="00D97A9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</w:t>
      </w:r>
      <w:hyperlink r:id="rId14" w:history="1">
        <w:r w:rsidR="00D97A98" w:rsidRPr="009D6F0C">
          <w:rPr>
            <w:rStyle w:val="Hyperlink"/>
            <w:rFonts w:ascii="Book Antiqua" w:hAnsi="Book Antiqua"/>
            <w:b/>
            <w:bCs/>
            <w:kern w:val="36"/>
            <w:sz w:val="28"/>
            <w:szCs w:val="28"/>
            <w:lang w:val="fr-FR" w:eastAsia="es-CR"/>
          </w:rPr>
          <w:t>https://youtu.be/lxHxDC_iwdc</w:t>
        </w:r>
      </w:hyperlink>
      <w:r w:rsidR="00D97A98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 </w:t>
      </w:r>
    </w:p>
    <w:p w14:paraId="252BBEBA" w14:textId="77777777" w:rsidR="009C371D" w:rsidRPr="001B328A" w:rsidRDefault="009C371D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38242485" w14:textId="33415F69" w:rsidR="00C2073A" w:rsidRPr="00D4309C" w:rsidRDefault="00470739" w:rsidP="00C907B9">
      <w:pPr>
        <w:pStyle w:val="Heading2"/>
        <w:jc w:val="both"/>
        <w:rPr>
          <w:lang w:val="fr-FR" w:eastAsia="es-CR"/>
        </w:rPr>
      </w:pPr>
      <w:r w:rsidRPr="00AD08AD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I. </w:t>
      </w:r>
      <w:bookmarkStart w:id="0" w:name="_Toc30406968"/>
      <w:bookmarkStart w:id="1" w:name="_Toc30406957"/>
      <w:r w:rsidR="00C2073A" w:rsidRPr="00C2073A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Associez les informations qui sont liées </w:t>
      </w:r>
      <w:bookmarkEnd w:id="0"/>
      <w:r w:rsidR="006F26B9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à la construction des</w:t>
      </w:r>
      <w:r w:rsidR="00C2073A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 participes passé</w:t>
      </w:r>
      <w:r w:rsidR="006F26B9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s pour chaque groupe de verbes. </w:t>
      </w:r>
    </w:p>
    <w:p w14:paraId="5D99D02A" w14:textId="77777777" w:rsidR="00C2073A" w:rsidRPr="00D4309C" w:rsidRDefault="00C2073A" w:rsidP="00C2073A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9660"/>
      </w:tblGrid>
      <w:tr w:rsidR="00C2073A" w:rsidRPr="009C371D" w14:paraId="2373A804" w14:textId="77777777" w:rsidTr="000314E8">
        <w:trPr>
          <w:jc w:val="center"/>
        </w:trPr>
        <w:tc>
          <w:tcPr>
            <w:tcW w:w="0" w:type="auto"/>
            <w:shd w:val="clear" w:color="auto" w:fill="auto"/>
          </w:tcPr>
          <w:p w14:paraId="70D3D0E4" w14:textId="77777777" w:rsidR="00C2073A" w:rsidRPr="00D4309C" w:rsidRDefault="00C2073A" w:rsidP="000314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</w:p>
        </w:tc>
        <w:tc>
          <w:tcPr>
            <w:tcW w:w="0" w:type="auto"/>
            <w:shd w:val="clear" w:color="auto" w:fill="auto"/>
          </w:tcPr>
          <w:p w14:paraId="0901C1C7" w14:textId="611E5A73" w:rsidR="00C2073A" w:rsidRPr="00D4309C" w:rsidRDefault="006F26B9" w:rsidP="000314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</w:t>
            </w:r>
            <w:r w:rsidRPr="00327A33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a mémorisation du participe est bien recommandée</w:t>
            </w: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pour les verbes de ce groupe. </w:t>
            </w:r>
          </w:p>
        </w:tc>
      </w:tr>
      <w:tr w:rsidR="00C2073A" w:rsidRPr="009C371D" w14:paraId="29D63FA5" w14:textId="77777777" w:rsidTr="000314E8">
        <w:trPr>
          <w:jc w:val="center"/>
        </w:trPr>
        <w:tc>
          <w:tcPr>
            <w:tcW w:w="0" w:type="auto"/>
            <w:shd w:val="clear" w:color="auto" w:fill="auto"/>
          </w:tcPr>
          <w:p w14:paraId="27016830" w14:textId="77777777" w:rsidR="00C2073A" w:rsidRPr="00D4309C" w:rsidRDefault="00C2073A" w:rsidP="000314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</w:p>
        </w:tc>
        <w:tc>
          <w:tcPr>
            <w:tcW w:w="0" w:type="auto"/>
            <w:shd w:val="clear" w:color="auto" w:fill="auto"/>
          </w:tcPr>
          <w:p w14:paraId="7C06BEE5" w14:textId="0047CFBE" w:rsidR="00C2073A" w:rsidRPr="00D4309C" w:rsidRDefault="006F26B9" w:rsidP="000314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O</w:t>
            </w:r>
            <w:r w:rsidRPr="00327A33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n élimine la terminaison -ir et on ajoute </w:t>
            </w: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–</w:t>
            </w:r>
            <w:r w:rsidRPr="00327A33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i</w:t>
            </w: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.</w:t>
            </w:r>
          </w:p>
        </w:tc>
      </w:tr>
      <w:tr w:rsidR="00C2073A" w:rsidRPr="009C371D" w14:paraId="26F05C14" w14:textId="77777777" w:rsidTr="000314E8">
        <w:trPr>
          <w:jc w:val="center"/>
        </w:trPr>
        <w:tc>
          <w:tcPr>
            <w:tcW w:w="0" w:type="auto"/>
            <w:shd w:val="clear" w:color="auto" w:fill="auto"/>
          </w:tcPr>
          <w:p w14:paraId="1B545883" w14:textId="77777777" w:rsidR="00C2073A" w:rsidRPr="00D4309C" w:rsidRDefault="00C2073A" w:rsidP="000314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</w:p>
        </w:tc>
        <w:tc>
          <w:tcPr>
            <w:tcW w:w="0" w:type="auto"/>
            <w:shd w:val="clear" w:color="auto" w:fill="auto"/>
          </w:tcPr>
          <w:p w14:paraId="0DD45C94" w14:textId="47D8ACEC" w:rsidR="00C2073A" w:rsidRPr="00D4309C" w:rsidRDefault="006F26B9" w:rsidP="006F26B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I</w:t>
            </w:r>
            <w:r w:rsidRPr="00327A33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l y a plusieurs possibilités, notamment les terminaisons -é, -ert, -i, -is, -ort, -os, -s, -t </w:t>
            </w: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–</w:t>
            </w:r>
            <w:r w:rsidRPr="00327A33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u</w:t>
            </w: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. </w:t>
            </w:r>
          </w:p>
        </w:tc>
      </w:tr>
      <w:tr w:rsidR="00C2073A" w:rsidRPr="009C371D" w14:paraId="74573608" w14:textId="77777777" w:rsidTr="000314E8">
        <w:trPr>
          <w:jc w:val="center"/>
        </w:trPr>
        <w:tc>
          <w:tcPr>
            <w:tcW w:w="0" w:type="auto"/>
            <w:shd w:val="clear" w:color="auto" w:fill="auto"/>
          </w:tcPr>
          <w:p w14:paraId="6E093B96" w14:textId="77777777" w:rsidR="00C2073A" w:rsidRPr="00D4309C" w:rsidRDefault="00C2073A" w:rsidP="000314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</w:p>
        </w:tc>
        <w:tc>
          <w:tcPr>
            <w:tcW w:w="0" w:type="auto"/>
            <w:shd w:val="clear" w:color="auto" w:fill="auto"/>
          </w:tcPr>
          <w:p w14:paraId="733FDEE7" w14:textId="614FC31C" w:rsidR="00C2073A" w:rsidRPr="00D4309C" w:rsidRDefault="006F26B9" w:rsidP="000314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O</w:t>
            </w:r>
            <w:r w:rsidRPr="00327A33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n élimine la terminaison -er et on ajoute </w:t>
            </w: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–</w:t>
            </w:r>
            <w:r w:rsidRPr="00327A33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é</w:t>
            </w: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.</w:t>
            </w:r>
            <w:r w:rsidRPr="00327A33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 </w:t>
            </w:r>
          </w:p>
        </w:tc>
      </w:tr>
      <w:tr w:rsidR="00C2073A" w:rsidRPr="009C371D" w14:paraId="64E52BD8" w14:textId="77777777" w:rsidTr="000314E8">
        <w:trPr>
          <w:jc w:val="center"/>
        </w:trPr>
        <w:tc>
          <w:tcPr>
            <w:tcW w:w="0" w:type="auto"/>
            <w:shd w:val="clear" w:color="auto" w:fill="auto"/>
          </w:tcPr>
          <w:p w14:paraId="50C0C352" w14:textId="77777777" w:rsidR="00C2073A" w:rsidRPr="00D4309C" w:rsidRDefault="00C2073A" w:rsidP="000314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</w:p>
        </w:tc>
        <w:tc>
          <w:tcPr>
            <w:tcW w:w="0" w:type="auto"/>
            <w:shd w:val="clear" w:color="auto" w:fill="auto"/>
          </w:tcPr>
          <w:p w14:paraId="0E1208B8" w14:textId="4BFD0075" w:rsidR="00C2073A" w:rsidRPr="00D4309C" w:rsidRDefault="006F26B9" w:rsidP="000314E8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327A33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les verbes </w:t>
            </w: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de ce groupe </w:t>
            </w:r>
            <w:r w:rsidRPr="00327A33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sont très irréguliers</w:t>
            </w: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.</w:t>
            </w:r>
          </w:p>
        </w:tc>
      </w:tr>
    </w:tbl>
    <w:p w14:paraId="7EBBB97E" w14:textId="77777777" w:rsidR="00C2073A" w:rsidRPr="00D4309C" w:rsidRDefault="00C2073A" w:rsidP="00C2073A">
      <w:pPr>
        <w:rPr>
          <w:rFonts w:ascii="Book Antiqua" w:hAnsi="Book Antiqua" w:cs="Arial"/>
          <w:sz w:val="28"/>
          <w:szCs w:val="28"/>
          <w:lang w:val="fr-FR"/>
        </w:rPr>
      </w:pPr>
    </w:p>
    <w:p w14:paraId="02C8139C" w14:textId="77777777" w:rsidR="00C2073A" w:rsidRPr="00D4309C" w:rsidRDefault="00C2073A" w:rsidP="00C2073A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</w:tblGrid>
      <w:tr w:rsidR="00C2073A" w:rsidRPr="00D4309C" w14:paraId="12F2E3E6" w14:textId="77777777" w:rsidTr="000314E8">
        <w:trPr>
          <w:jc w:val="center"/>
        </w:trPr>
        <w:tc>
          <w:tcPr>
            <w:tcW w:w="1771" w:type="dxa"/>
            <w:shd w:val="clear" w:color="auto" w:fill="auto"/>
          </w:tcPr>
          <w:p w14:paraId="50A4EC76" w14:textId="18C73C17" w:rsidR="00C2073A" w:rsidRPr="006F26B9" w:rsidRDefault="006F26B9" w:rsidP="000314E8">
            <w:pPr>
              <w:jc w:val="center"/>
              <w:rPr>
                <w:rFonts w:ascii="Book Antiqua" w:hAnsi="Book Antiqua" w:cs="Arial"/>
                <w:b/>
                <w:i/>
                <w:sz w:val="28"/>
                <w:szCs w:val="28"/>
                <w:lang w:val="fr-FR"/>
              </w:rPr>
            </w:pPr>
            <w:r w:rsidRPr="006F26B9">
              <w:rPr>
                <w:rFonts w:ascii="Book Antiqua" w:hAnsi="Book Antiqua" w:cs="Arial"/>
                <w:b/>
                <w:i/>
                <w:sz w:val="28"/>
                <w:szCs w:val="28"/>
                <w:lang w:val="fr-FR"/>
              </w:rPr>
              <w:t>I groupe</w:t>
            </w:r>
          </w:p>
        </w:tc>
        <w:tc>
          <w:tcPr>
            <w:tcW w:w="1771" w:type="dxa"/>
            <w:shd w:val="clear" w:color="auto" w:fill="auto"/>
          </w:tcPr>
          <w:p w14:paraId="62104BD3" w14:textId="2309407B" w:rsidR="00C2073A" w:rsidRPr="006F26B9" w:rsidRDefault="006F26B9" w:rsidP="000314E8">
            <w:pPr>
              <w:jc w:val="center"/>
              <w:rPr>
                <w:rFonts w:ascii="Book Antiqua" w:hAnsi="Book Antiqua" w:cs="Arial"/>
                <w:b/>
                <w:i/>
                <w:sz w:val="28"/>
                <w:szCs w:val="28"/>
                <w:lang w:val="fr-FR"/>
              </w:rPr>
            </w:pPr>
            <w:r w:rsidRPr="006F26B9">
              <w:rPr>
                <w:rFonts w:ascii="Book Antiqua" w:hAnsi="Book Antiqua" w:cs="Arial"/>
                <w:b/>
                <w:i/>
                <w:sz w:val="28"/>
                <w:szCs w:val="28"/>
                <w:lang w:val="fr-FR"/>
              </w:rPr>
              <w:t xml:space="preserve">II groupe </w:t>
            </w:r>
          </w:p>
        </w:tc>
        <w:tc>
          <w:tcPr>
            <w:tcW w:w="1771" w:type="dxa"/>
            <w:shd w:val="clear" w:color="auto" w:fill="auto"/>
          </w:tcPr>
          <w:p w14:paraId="2639D025" w14:textId="1F8667DC" w:rsidR="00C2073A" w:rsidRPr="006F26B9" w:rsidRDefault="006F26B9" w:rsidP="000314E8">
            <w:pPr>
              <w:jc w:val="center"/>
              <w:rPr>
                <w:rFonts w:ascii="Book Antiqua" w:hAnsi="Book Antiqua" w:cs="Arial"/>
                <w:b/>
                <w:i/>
                <w:sz w:val="28"/>
                <w:szCs w:val="28"/>
                <w:lang w:val="fr-FR"/>
              </w:rPr>
            </w:pPr>
            <w:r w:rsidRPr="006F26B9">
              <w:rPr>
                <w:rFonts w:ascii="Book Antiqua" w:hAnsi="Book Antiqua" w:cs="Arial"/>
                <w:b/>
                <w:i/>
                <w:sz w:val="28"/>
                <w:szCs w:val="28"/>
                <w:lang w:val="fr-FR"/>
              </w:rPr>
              <w:t>III groupe</w:t>
            </w:r>
          </w:p>
        </w:tc>
      </w:tr>
      <w:tr w:rsidR="00C2073A" w:rsidRPr="00D4309C" w14:paraId="649B58DF" w14:textId="77777777" w:rsidTr="000314E8">
        <w:trPr>
          <w:jc w:val="center"/>
        </w:trPr>
        <w:tc>
          <w:tcPr>
            <w:tcW w:w="1771" w:type="dxa"/>
            <w:shd w:val="clear" w:color="auto" w:fill="auto"/>
          </w:tcPr>
          <w:p w14:paraId="0B1DBAD6" w14:textId="6EC290FB" w:rsidR="00C2073A" w:rsidRPr="0042551D" w:rsidRDefault="00C2073A" w:rsidP="000314E8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0E9553C6" w14:textId="3940E67E" w:rsidR="00C2073A" w:rsidRPr="0042551D" w:rsidRDefault="00C2073A" w:rsidP="000314E8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11BB96F8" w14:textId="0AF739A3" w:rsidR="00C2073A" w:rsidRPr="0042551D" w:rsidRDefault="00C2073A" w:rsidP="000314E8">
            <w:pPr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475D3C65" w14:textId="7E55AEE9" w:rsidR="00FE3C0C" w:rsidRDefault="00FE3C0C" w:rsidP="00C2073A">
      <w:pPr>
        <w:pStyle w:val="Heading2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</w:p>
    <w:p w14:paraId="697C0080" w14:textId="2630F342" w:rsidR="00C907B9" w:rsidRDefault="00C907B9" w:rsidP="00C907B9">
      <w:pPr>
        <w:rPr>
          <w:lang w:val="fr-FR" w:eastAsia="es-CR"/>
        </w:rPr>
      </w:pPr>
    </w:p>
    <w:p w14:paraId="3EF0E0DA" w14:textId="39EED5AD" w:rsidR="00FF0B46" w:rsidRDefault="00FF0B46" w:rsidP="00C907B9">
      <w:pPr>
        <w:rPr>
          <w:lang w:val="fr-FR" w:eastAsia="es-CR"/>
        </w:rPr>
      </w:pPr>
    </w:p>
    <w:p w14:paraId="1A881675" w14:textId="71D23A5A" w:rsidR="00FF0B46" w:rsidRDefault="00FF0B46" w:rsidP="00C907B9">
      <w:pPr>
        <w:rPr>
          <w:lang w:val="fr-FR" w:eastAsia="es-CR"/>
        </w:rPr>
      </w:pPr>
    </w:p>
    <w:p w14:paraId="16C73AB9" w14:textId="4F9FF74D" w:rsidR="0036358A" w:rsidRPr="0042551D" w:rsidRDefault="008B10B9" w:rsidP="002B3152">
      <w:pPr>
        <w:pStyle w:val="Heading2"/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</w:pPr>
      <w:r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lastRenderedPageBreak/>
        <w:t xml:space="preserve">II. </w:t>
      </w:r>
      <w:bookmarkStart w:id="2" w:name="_Toc30406974"/>
      <w:bookmarkEnd w:id="1"/>
      <w:r w:rsidR="0042551D" w:rsidRPr="0042551D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Dans quel ordre entendez-vous les phrases suivantes :</w:t>
      </w:r>
      <w:bookmarkEnd w:id="2"/>
    </w:p>
    <w:p w14:paraId="7CD98B19" w14:textId="62339962" w:rsidR="00661BAC" w:rsidRDefault="00661BAC" w:rsidP="00661BAC">
      <w:pP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</w:p>
    <w:p w14:paraId="04D8E68A" w14:textId="69F47DBD" w:rsidR="00BF6348" w:rsidRDefault="00BF6348" w:rsidP="00C907B9">
      <w:pPr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a) </w:t>
      </w:r>
      <w:r w:rsidR="00C907B9"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C907B9"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On utilise le passé compos</w:t>
      </w:r>
      <w:r w:rsidR="00C907B9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é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pour exprimer des actions terminées dans le passé. </w:t>
      </w:r>
    </w:p>
    <w:p w14:paraId="27BB2C4F" w14:textId="77777777" w:rsidR="0042551D" w:rsidRDefault="0042551D" w:rsidP="00C907B9">
      <w:pPr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</w:p>
    <w:p w14:paraId="4EEAE700" w14:textId="34B14588" w:rsidR="0042551D" w:rsidRDefault="0042551D" w:rsidP="00C907B9">
      <w:pPr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b) </w:t>
      </w:r>
      <w:r w:rsidR="00C907B9"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C907B9"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La plupart de verbes se conjuguent avec l’auxiliaire avoir et certains verbes comme </w:t>
      </w:r>
      <w:r w:rsidR="00EF17A0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aller, venir, naî</w:t>
      </w:r>
      <w:r w:rsidRPr="00327A3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tre, mourir, descendre, monter, arriver, partir, tomber, rester, entrer, sortir, retourner, passer (dans le sens de passer par), 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apparaître </w:t>
      </w:r>
      <w:r w:rsidR="00E549F1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avec 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l’auxiliaire être. </w:t>
      </w:r>
    </w:p>
    <w:p w14:paraId="68B1E8D4" w14:textId="77777777" w:rsidR="00074B8C" w:rsidRDefault="00074B8C" w:rsidP="00C907B9">
      <w:pPr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</w:p>
    <w:p w14:paraId="437F8FAA" w14:textId="720D79DB" w:rsidR="00074B8C" w:rsidRDefault="00BF6348" w:rsidP="00C907B9">
      <w:pPr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c</w:t>
      </w:r>
      <w:r w:rsidR="00074B8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) </w:t>
      </w:r>
      <w:r w:rsidR="00C907B9"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C907B9"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74B8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Il est important de souligner que </w:t>
      </w:r>
      <w:r w:rsidR="00074B8C" w:rsidRPr="00327A3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dans le cas des verbes accompagnés de l’auxiliaire être, il faut faire l’accord du participe passé</w:t>
      </w:r>
      <w:r w:rsidR="00074B8C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.</w:t>
      </w:r>
    </w:p>
    <w:p w14:paraId="045B8703" w14:textId="77777777" w:rsidR="00BF6348" w:rsidRDefault="00BF6348" w:rsidP="00C907B9">
      <w:pPr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</w:p>
    <w:p w14:paraId="70903165" w14:textId="53CBEEF5" w:rsidR="00BF6348" w:rsidRDefault="00BF6348" w:rsidP="00C907B9">
      <w:pPr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d) </w:t>
      </w:r>
      <w:r w:rsidR="00C907B9"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C907B9"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327A3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Pour les temps composés, il existe deux possibles auxiliaires : avoir et être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.</w:t>
      </w:r>
    </w:p>
    <w:p w14:paraId="2964B6AC" w14:textId="77777777" w:rsidR="00074B8C" w:rsidRDefault="00074B8C" w:rsidP="00C907B9">
      <w:pPr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</w:p>
    <w:p w14:paraId="54643516" w14:textId="77C46A5E" w:rsidR="00074B8C" w:rsidRDefault="00074B8C" w:rsidP="00C907B9">
      <w:pPr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e) </w:t>
      </w:r>
      <w:r w:rsidR="00C907B9"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C907B9"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Parfois</w:t>
      </w:r>
      <w:r w:rsidR="00C907B9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,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 avec l’auxiliaire avoir, il faut </w:t>
      </w:r>
      <w:r w:rsidR="00C907B9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aussi 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faire l’accord. </w:t>
      </w:r>
    </w:p>
    <w:p w14:paraId="5B4D8F26" w14:textId="77777777" w:rsidR="00BF6348" w:rsidRDefault="00BF6348" w:rsidP="00C907B9">
      <w:pPr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</w:p>
    <w:p w14:paraId="49798FBA" w14:textId="71017FCC" w:rsidR="00BF6348" w:rsidRDefault="00BF6348" w:rsidP="00C907B9">
      <w:pPr>
        <w:jc w:val="both"/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f)</w:t>
      </w:r>
      <w:r w:rsidR="00484ACD">
        <w:rPr>
          <w:rFonts w:ascii="Book Antiqua" w:hAnsi="Book Antiqua" w:cs="Arial"/>
          <w:b/>
          <w:color w:val="000000"/>
          <w:spacing w:val="2"/>
          <w:sz w:val="44"/>
          <w:szCs w:val="28"/>
          <w:lang w:val="fr-FR"/>
        </w:rPr>
        <w:t xml:space="preserve"> </w:t>
      </w:r>
      <w:r w:rsidR="00C907B9"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C907B9"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Pour former le passé composé, il faut conjuguer l’auxiliaire </w:t>
      </w:r>
      <w:r w:rsidRPr="00327A33"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 xml:space="preserve">avoir ou être, au présent, et puis, on </w:t>
      </w:r>
      <w: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  <w:t>l’accompagne du participe passé.</w:t>
      </w:r>
    </w:p>
    <w:p w14:paraId="4CC77A51" w14:textId="77777777" w:rsidR="00074B8C" w:rsidRDefault="00074B8C" w:rsidP="00661BAC">
      <w:pP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</w:p>
    <w:p w14:paraId="0B9AB51F" w14:textId="135815FB" w:rsidR="008A10BA" w:rsidRDefault="008A10BA" w:rsidP="008A10BA">
      <w:pPr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0C067BD6" w14:textId="77777777" w:rsidR="00611EA7" w:rsidRPr="00611EA7" w:rsidRDefault="00611EA7" w:rsidP="00611EA7">
      <w:pPr>
        <w:rPr>
          <w:color w:val="000000"/>
          <w:spacing w:val="2"/>
          <w:sz w:val="28"/>
          <w:szCs w:val="28"/>
          <w:lang w:val="fr-FR"/>
        </w:rPr>
      </w:pPr>
    </w:p>
    <w:p w14:paraId="48D05B64" w14:textId="43274DE2" w:rsidR="00C9677B" w:rsidRPr="00C9677B" w:rsidRDefault="00081483" w:rsidP="00C9677B">
      <w:pPr>
        <w:pStyle w:val="Heading2"/>
        <w:jc w:val="both"/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</w:pPr>
      <w:r w:rsidRPr="00342F49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III. </w:t>
      </w:r>
      <w:bookmarkStart w:id="3" w:name="_Toc30406988"/>
      <w:r w:rsidR="00C9677B" w:rsidRPr="00C9677B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Cochez l</w:t>
      </w:r>
      <w:r w:rsidR="00C9677B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es caractéristiques</w:t>
      </w:r>
      <w:r w:rsidR="00C9677B" w:rsidRPr="00C9677B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 associée</w:t>
      </w:r>
      <w:r w:rsidR="00C9677B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s</w:t>
      </w:r>
      <w:r w:rsidR="00C9677B" w:rsidRPr="00C9677B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 à </w:t>
      </w:r>
      <w:bookmarkEnd w:id="3"/>
      <w:r w:rsidR="00C9677B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chaque temps verbal</w:t>
      </w:r>
      <w:r w:rsidR="005327EF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.</w:t>
      </w:r>
    </w:p>
    <w:p w14:paraId="7C4EE850" w14:textId="77777777" w:rsidR="00C9677B" w:rsidRPr="00D4309C" w:rsidRDefault="00C9677B" w:rsidP="00C9677B">
      <w:pPr>
        <w:rPr>
          <w:rFonts w:ascii="Book Antiqua" w:hAnsi="Book Antiqua"/>
          <w:b/>
          <w:sz w:val="28"/>
          <w:szCs w:val="28"/>
          <w:lang w:val="fr-FR" w:eastAsia="es-C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66"/>
        <w:gridCol w:w="1685"/>
        <w:gridCol w:w="1694"/>
      </w:tblGrid>
      <w:tr w:rsidR="00C9677B" w:rsidRPr="00D4309C" w14:paraId="3437E92C" w14:textId="56858955" w:rsidTr="00484ACD">
        <w:trPr>
          <w:jc w:val="center"/>
        </w:trPr>
        <w:tc>
          <w:tcPr>
            <w:tcW w:w="6166" w:type="dxa"/>
          </w:tcPr>
          <w:p w14:paraId="7A332EDC" w14:textId="77777777" w:rsidR="00C9677B" w:rsidRPr="00D4309C" w:rsidRDefault="00C9677B" w:rsidP="000314E8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1685" w:type="dxa"/>
          </w:tcPr>
          <w:p w14:paraId="18999A0C" w14:textId="6093B509" w:rsidR="00C9677B" w:rsidRPr="00D4309C" w:rsidRDefault="00C9677B" w:rsidP="000314E8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Plus-que-parfait</w:t>
            </w:r>
          </w:p>
        </w:tc>
        <w:tc>
          <w:tcPr>
            <w:tcW w:w="1694" w:type="dxa"/>
          </w:tcPr>
          <w:p w14:paraId="57B77608" w14:textId="4CED2BCC" w:rsidR="00C9677B" w:rsidRPr="00D4309C" w:rsidRDefault="00C9677B" w:rsidP="00C9677B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Futur antérieur</w:t>
            </w:r>
          </w:p>
        </w:tc>
      </w:tr>
      <w:tr w:rsidR="00C9677B" w:rsidRPr="009C371D" w14:paraId="559C22F5" w14:textId="7BCF5259" w:rsidTr="00484ACD">
        <w:trPr>
          <w:jc w:val="center"/>
        </w:trPr>
        <w:tc>
          <w:tcPr>
            <w:tcW w:w="6166" w:type="dxa"/>
          </w:tcPr>
          <w:p w14:paraId="5FF915C6" w14:textId="6B953B4A" w:rsidR="00C9677B" w:rsidRPr="00D4309C" w:rsidRDefault="00377CCF" w:rsidP="000314E8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L’auxiliaire est conjugué au futur simple et puis on ajoute le participe passé du verbe</w:t>
            </w:r>
          </w:p>
        </w:tc>
        <w:tc>
          <w:tcPr>
            <w:tcW w:w="1685" w:type="dxa"/>
          </w:tcPr>
          <w:p w14:paraId="71C53022" w14:textId="77777777" w:rsidR="00C9677B" w:rsidRPr="00D4309C" w:rsidRDefault="00C9677B" w:rsidP="000314E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694" w:type="dxa"/>
          </w:tcPr>
          <w:p w14:paraId="34D47513" w14:textId="1B84C856" w:rsidR="00C9677B" w:rsidRPr="00D4309C" w:rsidRDefault="00C9677B" w:rsidP="000314E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C9677B" w:rsidRPr="009C371D" w14:paraId="37AF8C29" w14:textId="4FE7982B" w:rsidTr="00484ACD">
        <w:trPr>
          <w:jc w:val="center"/>
        </w:trPr>
        <w:tc>
          <w:tcPr>
            <w:tcW w:w="6166" w:type="dxa"/>
          </w:tcPr>
          <w:p w14:paraId="61F5EEAA" w14:textId="343419B4" w:rsidR="00C9677B" w:rsidRPr="00D4309C" w:rsidRDefault="00377CCF" w:rsidP="000314E8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On l’utilise pour marquer l’antériorité en comparaison avec un verbe au futur</w:t>
            </w:r>
          </w:p>
        </w:tc>
        <w:tc>
          <w:tcPr>
            <w:tcW w:w="1685" w:type="dxa"/>
          </w:tcPr>
          <w:p w14:paraId="32D1CB8C" w14:textId="77777777" w:rsidR="00C9677B" w:rsidRPr="00D4309C" w:rsidRDefault="00C9677B" w:rsidP="000314E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694" w:type="dxa"/>
          </w:tcPr>
          <w:p w14:paraId="357A80E4" w14:textId="50064696" w:rsidR="00C9677B" w:rsidRPr="00D4309C" w:rsidRDefault="00C9677B" w:rsidP="000314E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C9677B" w:rsidRPr="009C371D" w14:paraId="3EB48C34" w14:textId="6F4B2C49" w:rsidTr="00484ACD">
        <w:trPr>
          <w:jc w:val="center"/>
        </w:trPr>
        <w:tc>
          <w:tcPr>
            <w:tcW w:w="6166" w:type="dxa"/>
          </w:tcPr>
          <w:p w14:paraId="64A0D8DC" w14:textId="538BE4AA" w:rsidR="00C9677B" w:rsidRPr="00D4309C" w:rsidRDefault="00377CCF" w:rsidP="000314E8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On conjugue l’auxiliaire à l’imparfait et puis on ajoute le participe passé du verbe</w:t>
            </w:r>
          </w:p>
        </w:tc>
        <w:tc>
          <w:tcPr>
            <w:tcW w:w="1685" w:type="dxa"/>
          </w:tcPr>
          <w:p w14:paraId="09AC5335" w14:textId="1BCEBCF0" w:rsidR="00C9677B" w:rsidRPr="00D4309C" w:rsidRDefault="00C9677B" w:rsidP="000314E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694" w:type="dxa"/>
          </w:tcPr>
          <w:p w14:paraId="3300BF38" w14:textId="77777777" w:rsidR="00C9677B" w:rsidRPr="00D4309C" w:rsidRDefault="00C9677B" w:rsidP="000314E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C9677B" w:rsidRPr="009C371D" w14:paraId="641A3FC0" w14:textId="33EE55A0" w:rsidTr="00484ACD">
        <w:trPr>
          <w:jc w:val="center"/>
        </w:trPr>
        <w:tc>
          <w:tcPr>
            <w:tcW w:w="6166" w:type="dxa"/>
          </w:tcPr>
          <w:p w14:paraId="2F737DF5" w14:textId="02BC9303" w:rsidR="00C9677B" w:rsidRPr="00D4309C" w:rsidRDefault="00377CCF" w:rsidP="000314E8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lastRenderedPageBreak/>
              <w:t xml:space="preserve">On s’en sert </w:t>
            </w:r>
            <w:r w:rsidRPr="00327A33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pour parler d’une action qui sera terminée dans le futur</w:t>
            </w:r>
            <w:r w:rsidR="00325EA1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.</w:t>
            </w:r>
          </w:p>
        </w:tc>
        <w:tc>
          <w:tcPr>
            <w:tcW w:w="1685" w:type="dxa"/>
          </w:tcPr>
          <w:p w14:paraId="7CB3FC63" w14:textId="77777777" w:rsidR="00C9677B" w:rsidRPr="00D4309C" w:rsidRDefault="00C9677B" w:rsidP="000314E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694" w:type="dxa"/>
          </w:tcPr>
          <w:p w14:paraId="1FE660BF" w14:textId="653311DC" w:rsidR="00C9677B" w:rsidRPr="00D4309C" w:rsidRDefault="00C9677B" w:rsidP="000314E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C9677B" w:rsidRPr="009C371D" w14:paraId="5A5F7397" w14:textId="126D746F" w:rsidTr="00484ACD">
        <w:trPr>
          <w:jc w:val="center"/>
        </w:trPr>
        <w:tc>
          <w:tcPr>
            <w:tcW w:w="6166" w:type="dxa"/>
          </w:tcPr>
          <w:p w14:paraId="5E0C83B6" w14:textId="20427EC2" w:rsidR="00C9677B" w:rsidRPr="00D4309C" w:rsidRDefault="00325EA1" w:rsidP="00325EA1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On </w:t>
            </w: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l’emploie dans quelques hypothèses mais aussi</w:t>
            </w:r>
            <w:r w:rsidRPr="00327A33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 dans quelques cas du discours rapporté</w:t>
            </w:r>
          </w:p>
        </w:tc>
        <w:tc>
          <w:tcPr>
            <w:tcW w:w="1685" w:type="dxa"/>
          </w:tcPr>
          <w:p w14:paraId="2125CA97" w14:textId="73411A7B" w:rsidR="00C9677B" w:rsidRPr="00D4309C" w:rsidRDefault="00C9677B" w:rsidP="000314E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694" w:type="dxa"/>
          </w:tcPr>
          <w:p w14:paraId="41D9C4CB" w14:textId="77777777" w:rsidR="00C9677B" w:rsidRPr="00D4309C" w:rsidRDefault="00C9677B" w:rsidP="000314E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C9677B" w:rsidRPr="009C371D" w14:paraId="4DAE9EA3" w14:textId="248C420C" w:rsidTr="00484ACD">
        <w:trPr>
          <w:jc w:val="center"/>
        </w:trPr>
        <w:tc>
          <w:tcPr>
            <w:tcW w:w="6166" w:type="dxa"/>
          </w:tcPr>
          <w:p w14:paraId="1AE24B83" w14:textId="2BDB5B70" w:rsidR="00C9677B" w:rsidRPr="00D4309C" w:rsidRDefault="00325EA1" w:rsidP="000314E8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 xml:space="preserve">Il </w:t>
            </w:r>
            <w:r w:rsidRPr="00327A33">
              <w:rPr>
                <w:rFonts w:ascii="Book Antiqua" w:hAnsi="Book Antiqua" w:cs="Arial"/>
                <w:color w:val="000000"/>
                <w:spacing w:val="2"/>
                <w:sz w:val="28"/>
                <w:szCs w:val="28"/>
                <w:lang w:val="fr-FR"/>
              </w:rPr>
              <w:t>fait référence à une action antérieure à une autre au passé</w:t>
            </w:r>
          </w:p>
        </w:tc>
        <w:tc>
          <w:tcPr>
            <w:tcW w:w="1685" w:type="dxa"/>
          </w:tcPr>
          <w:p w14:paraId="7677AA64" w14:textId="23A1E0AA" w:rsidR="00C9677B" w:rsidRPr="00D4309C" w:rsidRDefault="00C9677B" w:rsidP="000314E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694" w:type="dxa"/>
          </w:tcPr>
          <w:p w14:paraId="67D0BB4E" w14:textId="77777777" w:rsidR="00C9677B" w:rsidRPr="00D4309C" w:rsidRDefault="00C9677B" w:rsidP="000314E8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20B51C41" w14:textId="649BD1E6" w:rsidR="00504A56" w:rsidRDefault="00504A56" w:rsidP="00504A56">
      <w:pPr>
        <w:pStyle w:val="Heading2"/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</w:pPr>
    </w:p>
    <w:p w14:paraId="61FEF8CF" w14:textId="77777777" w:rsidR="00D20329" w:rsidRPr="00504A56" w:rsidRDefault="00D20329" w:rsidP="00504A56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sectPr w:rsidR="00D20329" w:rsidRPr="00504A56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EB7DF" w14:textId="77777777" w:rsidR="00DD5222" w:rsidRDefault="00DD5222" w:rsidP="00640FB7">
      <w:r>
        <w:separator/>
      </w:r>
    </w:p>
  </w:endnote>
  <w:endnote w:type="continuationSeparator" w:id="0">
    <w:p w14:paraId="11952876" w14:textId="77777777" w:rsidR="00DD5222" w:rsidRDefault="00DD5222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26C76" w14:textId="77777777" w:rsidR="00DD5222" w:rsidRDefault="00DD5222" w:rsidP="00640FB7">
      <w:r>
        <w:separator/>
      </w:r>
    </w:p>
  </w:footnote>
  <w:footnote w:type="continuationSeparator" w:id="0">
    <w:p w14:paraId="2A8111B7" w14:textId="77777777" w:rsidR="00DD5222" w:rsidRDefault="00DD5222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3B3504"/>
    <w:multiLevelType w:val="hybridMultilevel"/>
    <w:tmpl w:val="8884A81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E268B1"/>
    <w:multiLevelType w:val="hybridMultilevel"/>
    <w:tmpl w:val="D306248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81425"/>
    <w:multiLevelType w:val="hybridMultilevel"/>
    <w:tmpl w:val="BC7427B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8B63B4"/>
    <w:multiLevelType w:val="hybridMultilevel"/>
    <w:tmpl w:val="8102A0C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6F11BD"/>
    <w:multiLevelType w:val="hybridMultilevel"/>
    <w:tmpl w:val="EE084370"/>
    <w:lvl w:ilvl="0" w:tplc="DA883C20">
      <w:start w:val="1"/>
      <w:numFmt w:val="lowerLetter"/>
      <w:lvlText w:val="%1)"/>
      <w:lvlJc w:val="left"/>
      <w:pPr>
        <w:ind w:left="1060" w:hanging="7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1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46434"/>
    <w:multiLevelType w:val="hybridMultilevel"/>
    <w:tmpl w:val="A05682AE"/>
    <w:lvl w:ilvl="0" w:tplc="8E167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607492">
    <w:abstractNumId w:val="21"/>
  </w:num>
  <w:num w:numId="2" w16cid:durableId="958337882">
    <w:abstractNumId w:val="14"/>
  </w:num>
  <w:num w:numId="3" w16cid:durableId="1009333127">
    <w:abstractNumId w:val="6"/>
  </w:num>
  <w:num w:numId="4" w16cid:durableId="432358195">
    <w:abstractNumId w:val="1"/>
  </w:num>
  <w:num w:numId="5" w16cid:durableId="913661759">
    <w:abstractNumId w:val="26"/>
  </w:num>
  <w:num w:numId="6" w16cid:durableId="1766227112">
    <w:abstractNumId w:val="9"/>
  </w:num>
  <w:num w:numId="7" w16cid:durableId="1456680707">
    <w:abstractNumId w:val="11"/>
  </w:num>
  <w:num w:numId="8" w16cid:durableId="1208950452">
    <w:abstractNumId w:val="15"/>
  </w:num>
  <w:num w:numId="9" w16cid:durableId="1420515874">
    <w:abstractNumId w:val="18"/>
  </w:num>
  <w:num w:numId="10" w16cid:durableId="1676104899">
    <w:abstractNumId w:val="27"/>
  </w:num>
  <w:num w:numId="11" w16cid:durableId="1547639746">
    <w:abstractNumId w:val="24"/>
  </w:num>
  <w:num w:numId="12" w16cid:durableId="2140416253">
    <w:abstractNumId w:val="29"/>
  </w:num>
  <w:num w:numId="13" w16cid:durableId="1669019011">
    <w:abstractNumId w:val="7"/>
  </w:num>
  <w:num w:numId="14" w16cid:durableId="476996723">
    <w:abstractNumId w:val="23"/>
  </w:num>
  <w:num w:numId="15" w16cid:durableId="1627275253">
    <w:abstractNumId w:val="22"/>
  </w:num>
  <w:num w:numId="16" w16cid:durableId="1773276786">
    <w:abstractNumId w:val="3"/>
  </w:num>
  <w:num w:numId="17" w16cid:durableId="161893211">
    <w:abstractNumId w:val="16"/>
  </w:num>
  <w:num w:numId="18" w16cid:durableId="165750656">
    <w:abstractNumId w:val="5"/>
  </w:num>
  <w:num w:numId="19" w16cid:durableId="395864296">
    <w:abstractNumId w:val="28"/>
  </w:num>
  <w:num w:numId="20" w16cid:durableId="1977904021">
    <w:abstractNumId w:val="13"/>
  </w:num>
  <w:num w:numId="21" w16cid:durableId="1133249721">
    <w:abstractNumId w:val="8"/>
  </w:num>
  <w:num w:numId="22" w16cid:durableId="227961469">
    <w:abstractNumId w:val="0"/>
  </w:num>
  <w:num w:numId="23" w16cid:durableId="1723749627">
    <w:abstractNumId w:val="4"/>
  </w:num>
  <w:num w:numId="24" w16cid:durableId="218518476">
    <w:abstractNumId w:val="20"/>
  </w:num>
  <w:num w:numId="25" w16cid:durableId="1030497494">
    <w:abstractNumId w:val="17"/>
  </w:num>
  <w:num w:numId="26" w16cid:durableId="1083180558">
    <w:abstractNumId w:val="19"/>
  </w:num>
  <w:num w:numId="27" w16cid:durableId="1021278278">
    <w:abstractNumId w:val="12"/>
  </w:num>
  <w:num w:numId="28" w16cid:durableId="1618633585">
    <w:abstractNumId w:val="25"/>
  </w:num>
  <w:num w:numId="29" w16cid:durableId="634412499">
    <w:abstractNumId w:val="2"/>
  </w:num>
  <w:num w:numId="30" w16cid:durableId="13337283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74B8C"/>
    <w:rsid w:val="00081483"/>
    <w:rsid w:val="000A789C"/>
    <w:rsid w:val="000C3C0B"/>
    <w:rsid w:val="000C6FB3"/>
    <w:rsid w:val="000D3BAB"/>
    <w:rsid w:val="000E4295"/>
    <w:rsid w:val="000E6924"/>
    <w:rsid w:val="000F0856"/>
    <w:rsid w:val="000F294E"/>
    <w:rsid w:val="00100CD2"/>
    <w:rsid w:val="0010112C"/>
    <w:rsid w:val="00114503"/>
    <w:rsid w:val="00116C03"/>
    <w:rsid w:val="0012397D"/>
    <w:rsid w:val="001346B1"/>
    <w:rsid w:val="00135F79"/>
    <w:rsid w:val="0014081C"/>
    <w:rsid w:val="00152E39"/>
    <w:rsid w:val="001552C4"/>
    <w:rsid w:val="00157E79"/>
    <w:rsid w:val="00183371"/>
    <w:rsid w:val="00185450"/>
    <w:rsid w:val="001922D1"/>
    <w:rsid w:val="001A4EA2"/>
    <w:rsid w:val="001B328A"/>
    <w:rsid w:val="001B4796"/>
    <w:rsid w:val="001C0779"/>
    <w:rsid w:val="001C36B4"/>
    <w:rsid w:val="001C4674"/>
    <w:rsid w:val="001E7ECA"/>
    <w:rsid w:val="00205D06"/>
    <w:rsid w:val="002076BF"/>
    <w:rsid w:val="00213403"/>
    <w:rsid w:val="00221035"/>
    <w:rsid w:val="00223F87"/>
    <w:rsid w:val="00226F5B"/>
    <w:rsid w:val="0024056A"/>
    <w:rsid w:val="0024068C"/>
    <w:rsid w:val="00240DD7"/>
    <w:rsid w:val="002579B0"/>
    <w:rsid w:val="00272666"/>
    <w:rsid w:val="00274D47"/>
    <w:rsid w:val="002A652A"/>
    <w:rsid w:val="002B2094"/>
    <w:rsid w:val="002B3152"/>
    <w:rsid w:val="002D09E4"/>
    <w:rsid w:val="002D241A"/>
    <w:rsid w:val="002E32A5"/>
    <w:rsid w:val="002E3B5D"/>
    <w:rsid w:val="00310E08"/>
    <w:rsid w:val="00325EA1"/>
    <w:rsid w:val="00342F49"/>
    <w:rsid w:val="00344148"/>
    <w:rsid w:val="00362DC0"/>
    <w:rsid w:val="0036358A"/>
    <w:rsid w:val="00365D3A"/>
    <w:rsid w:val="00374409"/>
    <w:rsid w:val="00377CCF"/>
    <w:rsid w:val="00385075"/>
    <w:rsid w:val="003A7755"/>
    <w:rsid w:val="003B16A5"/>
    <w:rsid w:val="003D6815"/>
    <w:rsid w:val="003E11AC"/>
    <w:rsid w:val="003E1F28"/>
    <w:rsid w:val="003F7073"/>
    <w:rsid w:val="00404C44"/>
    <w:rsid w:val="0041264B"/>
    <w:rsid w:val="00412AE3"/>
    <w:rsid w:val="00415512"/>
    <w:rsid w:val="0042551D"/>
    <w:rsid w:val="0044528F"/>
    <w:rsid w:val="004521A1"/>
    <w:rsid w:val="00452464"/>
    <w:rsid w:val="00470739"/>
    <w:rsid w:val="00471823"/>
    <w:rsid w:val="00484ACD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E11BA"/>
    <w:rsid w:val="004E30E8"/>
    <w:rsid w:val="004E39D6"/>
    <w:rsid w:val="004E6E6A"/>
    <w:rsid w:val="004F654F"/>
    <w:rsid w:val="00504A56"/>
    <w:rsid w:val="005153D7"/>
    <w:rsid w:val="0051696B"/>
    <w:rsid w:val="00516C27"/>
    <w:rsid w:val="005325DC"/>
    <w:rsid w:val="005327EF"/>
    <w:rsid w:val="00532DE6"/>
    <w:rsid w:val="00537FD6"/>
    <w:rsid w:val="00550ADB"/>
    <w:rsid w:val="00551466"/>
    <w:rsid w:val="00554DE9"/>
    <w:rsid w:val="005676D6"/>
    <w:rsid w:val="00574E1C"/>
    <w:rsid w:val="00582BF5"/>
    <w:rsid w:val="00583736"/>
    <w:rsid w:val="0058382B"/>
    <w:rsid w:val="005B3AF4"/>
    <w:rsid w:val="005B4592"/>
    <w:rsid w:val="005B7104"/>
    <w:rsid w:val="005D06CF"/>
    <w:rsid w:val="005D5DD6"/>
    <w:rsid w:val="005E299F"/>
    <w:rsid w:val="005E2CF0"/>
    <w:rsid w:val="005E418B"/>
    <w:rsid w:val="005E7908"/>
    <w:rsid w:val="005F6B43"/>
    <w:rsid w:val="0061016D"/>
    <w:rsid w:val="00611EA7"/>
    <w:rsid w:val="00627169"/>
    <w:rsid w:val="00633173"/>
    <w:rsid w:val="00640FB7"/>
    <w:rsid w:val="0064273C"/>
    <w:rsid w:val="00651915"/>
    <w:rsid w:val="00661BAC"/>
    <w:rsid w:val="00667C38"/>
    <w:rsid w:val="00691F2B"/>
    <w:rsid w:val="006B3D0F"/>
    <w:rsid w:val="006B54EE"/>
    <w:rsid w:val="006C49F1"/>
    <w:rsid w:val="006C7D59"/>
    <w:rsid w:val="006E15DA"/>
    <w:rsid w:val="006F26B9"/>
    <w:rsid w:val="006F7E8E"/>
    <w:rsid w:val="00702DDB"/>
    <w:rsid w:val="0070771C"/>
    <w:rsid w:val="00710730"/>
    <w:rsid w:val="00734442"/>
    <w:rsid w:val="00750E1B"/>
    <w:rsid w:val="007669B1"/>
    <w:rsid w:val="007805C4"/>
    <w:rsid w:val="00781772"/>
    <w:rsid w:val="0078313F"/>
    <w:rsid w:val="0079285B"/>
    <w:rsid w:val="007A490D"/>
    <w:rsid w:val="007B0733"/>
    <w:rsid w:val="007C0DCB"/>
    <w:rsid w:val="007C6639"/>
    <w:rsid w:val="00800BB9"/>
    <w:rsid w:val="00805C94"/>
    <w:rsid w:val="0081631E"/>
    <w:rsid w:val="00826975"/>
    <w:rsid w:val="00830110"/>
    <w:rsid w:val="00841CE5"/>
    <w:rsid w:val="008441DF"/>
    <w:rsid w:val="00853717"/>
    <w:rsid w:val="00856BE0"/>
    <w:rsid w:val="00871547"/>
    <w:rsid w:val="00892F10"/>
    <w:rsid w:val="008A10BA"/>
    <w:rsid w:val="008A55F8"/>
    <w:rsid w:val="008B10B9"/>
    <w:rsid w:val="008B14B6"/>
    <w:rsid w:val="008B2989"/>
    <w:rsid w:val="008B3D0B"/>
    <w:rsid w:val="008C2FD3"/>
    <w:rsid w:val="008C47DE"/>
    <w:rsid w:val="008E5965"/>
    <w:rsid w:val="008E69CA"/>
    <w:rsid w:val="008F2C7C"/>
    <w:rsid w:val="008F3687"/>
    <w:rsid w:val="009064AD"/>
    <w:rsid w:val="009131B5"/>
    <w:rsid w:val="00915076"/>
    <w:rsid w:val="00925537"/>
    <w:rsid w:val="00945B47"/>
    <w:rsid w:val="00946067"/>
    <w:rsid w:val="00951CB6"/>
    <w:rsid w:val="00971364"/>
    <w:rsid w:val="009848A4"/>
    <w:rsid w:val="00987821"/>
    <w:rsid w:val="00995553"/>
    <w:rsid w:val="009A6ABF"/>
    <w:rsid w:val="009B58F5"/>
    <w:rsid w:val="009C371D"/>
    <w:rsid w:val="009E03D1"/>
    <w:rsid w:val="009F19C7"/>
    <w:rsid w:val="00A1683A"/>
    <w:rsid w:val="00A24DA4"/>
    <w:rsid w:val="00A27743"/>
    <w:rsid w:val="00A32A4E"/>
    <w:rsid w:val="00A35933"/>
    <w:rsid w:val="00A55021"/>
    <w:rsid w:val="00A553D3"/>
    <w:rsid w:val="00A55795"/>
    <w:rsid w:val="00A55B6F"/>
    <w:rsid w:val="00A824CA"/>
    <w:rsid w:val="00AA1ACD"/>
    <w:rsid w:val="00AB4E34"/>
    <w:rsid w:val="00AD08AD"/>
    <w:rsid w:val="00AE377B"/>
    <w:rsid w:val="00B035EE"/>
    <w:rsid w:val="00B0609C"/>
    <w:rsid w:val="00B06DFD"/>
    <w:rsid w:val="00B13562"/>
    <w:rsid w:val="00B3209B"/>
    <w:rsid w:val="00B41097"/>
    <w:rsid w:val="00B53036"/>
    <w:rsid w:val="00B557B8"/>
    <w:rsid w:val="00B67E86"/>
    <w:rsid w:val="00B76D68"/>
    <w:rsid w:val="00B9239D"/>
    <w:rsid w:val="00B97256"/>
    <w:rsid w:val="00BA490E"/>
    <w:rsid w:val="00BC0C3C"/>
    <w:rsid w:val="00BE019E"/>
    <w:rsid w:val="00BE72FB"/>
    <w:rsid w:val="00BF33D7"/>
    <w:rsid w:val="00BF6348"/>
    <w:rsid w:val="00C01BDB"/>
    <w:rsid w:val="00C12A0A"/>
    <w:rsid w:val="00C2073A"/>
    <w:rsid w:val="00C30289"/>
    <w:rsid w:val="00C36B6C"/>
    <w:rsid w:val="00C425D3"/>
    <w:rsid w:val="00C54BAB"/>
    <w:rsid w:val="00C63BCF"/>
    <w:rsid w:val="00C63E29"/>
    <w:rsid w:val="00C87236"/>
    <w:rsid w:val="00C907B9"/>
    <w:rsid w:val="00C920E5"/>
    <w:rsid w:val="00C94E40"/>
    <w:rsid w:val="00C9677B"/>
    <w:rsid w:val="00CA4357"/>
    <w:rsid w:val="00CB62C0"/>
    <w:rsid w:val="00CF4554"/>
    <w:rsid w:val="00D044F4"/>
    <w:rsid w:val="00D154AD"/>
    <w:rsid w:val="00D20329"/>
    <w:rsid w:val="00D2376C"/>
    <w:rsid w:val="00D25215"/>
    <w:rsid w:val="00D25829"/>
    <w:rsid w:val="00D42F3C"/>
    <w:rsid w:val="00D6064E"/>
    <w:rsid w:val="00D95328"/>
    <w:rsid w:val="00D97A98"/>
    <w:rsid w:val="00DA08C9"/>
    <w:rsid w:val="00DC3F47"/>
    <w:rsid w:val="00DC6645"/>
    <w:rsid w:val="00DD2D35"/>
    <w:rsid w:val="00DD5222"/>
    <w:rsid w:val="00DE0D7C"/>
    <w:rsid w:val="00DF49AE"/>
    <w:rsid w:val="00E13D18"/>
    <w:rsid w:val="00E167FA"/>
    <w:rsid w:val="00E205FA"/>
    <w:rsid w:val="00E2114C"/>
    <w:rsid w:val="00E21EEC"/>
    <w:rsid w:val="00E428EF"/>
    <w:rsid w:val="00E50C8A"/>
    <w:rsid w:val="00E52372"/>
    <w:rsid w:val="00E549F1"/>
    <w:rsid w:val="00E64F07"/>
    <w:rsid w:val="00E8115D"/>
    <w:rsid w:val="00E91B22"/>
    <w:rsid w:val="00EA1578"/>
    <w:rsid w:val="00EB338B"/>
    <w:rsid w:val="00EE0E3F"/>
    <w:rsid w:val="00EE4F6C"/>
    <w:rsid w:val="00EF17A0"/>
    <w:rsid w:val="00F057AD"/>
    <w:rsid w:val="00F17555"/>
    <w:rsid w:val="00F31667"/>
    <w:rsid w:val="00F35197"/>
    <w:rsid w:val="00F40CAE"/>
    <w:rsid w:val="00F5225B"/>
    <w:rsid w:val="00F55A7F"/>
    <w:rsid w:val="00F566F5"/>
    <w:rsid w:val="00F70515"/>
    <w:rsid w:val="00F74601"/>
    <w:rsid w:val="00F83F4E"/>
    <w:rsid w:val="00F859D7"/>
    <w:rsid w:val="00FE3C0C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table" w:styleId="TableGrid">
    <w:name w:val="Table Grid"/>
    <w:basedOn w:val="TableNormal"/>
    <w:uiPriority w:val="59"/>
    <w:rsid w:val="004E3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7A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97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about:blan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about:blank" TargetMode="External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  MORALES</cp:lastModifiedBy>
  <cp:revision>14</cp:revision>
  <dcterms:created xsi:type="dcterms:W3CDTF">2022-06-23T21:39:00Z</dcterms:created>
  <dcterms:modified xsi:type="dcterms:W3CDTF">2022-11-10T22:00:00Z</dcterms:modified>
</cp:coreProperties>
</file>