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FE148C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61C4FFF8" w:rsidR="00A24DA4" w:rsidRPr="00496E11" w:rsidRDefault="004843E1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 xml:space="preserve">La série </w:t>
      </w:r>
      <w:proofErr w:type="spellStart"/>
      <w:r>
        <w:rPr>
          <w:rFonts w:ascii="Book Antiqua" w:hAnsi="Book Antiqua" w:cs="Arial"/>
          <w:b/>
          <w:bCs/>
          <w:sz w:val="36"/>
          <w:szCs w:val="36"/>
          <w:lang w:val="fr-FR"/>
        </w:rPr>
        <w:t>Homouna</w:t>
      </w:r>
      <w:proofErr w:type="spellEnd"/>
      <w:r>
        <w:rPr>
          <w:rFonts w:ascii="Book Antiqua" w:hAnsi="Book Antiqua" w:cs="Arial"/>
          <w:b/>
          <w:bCs/>
          <w:sz w:val="36"/>
          <w:szCs w:val="36"/>
          <w:lang w:val="fr-FR"/>
        </w:rPr>
        <w:t xml:space="preserve"> au Maroc </w:t>
      </w:r>
    </w:p>
    <w:p w14:paraId="60CC0E6B" w14:textId="0F520CB8" w:rsidR="0041264B" w:rsidRPr="00496E11" w:rsidRDefault="0041264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Pr="00496E11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4533CA69" w:rsidR="00532DE6" w:rsidRPr="00496E11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487406E3" w14:textId="0639AEC3" w:rsidR="0088225F" w:rsidRDefault="0088225F" w:rsidP="0088225F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I. Indiquez si les informations suivantes sont vraies (V) ou fausses (F) : </w:t>
      </w:r>
    </w:p>
    <w:p w14:paraId="6222D5ED" w14:textId="77777777" w:rsidR="0088225F" w:rsidRDefault="0088225F" w:rsidP="0088225F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6DF228AF" w14:textId="6EFFDAAF" w:rsidR="0088225F" w:rsidRDefault="0088225F" w:rsidP="009A75EC">
      <w:p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a) </w:t>
      </w:r>
      <w:r w:rsidR="00034471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34471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Le Maroc est un pays qui accepte l’homosexualité comme une orientation sexuelle dans la sexualité humaine. </w:t>
      </w:r>
    </w:p>
    <w:p w14:paraId="7567E485" w14:textId="77777777" w:rsidR="0088225F" w:rsidRDefault="0088225F" w:rsidP="009A75EC">
      <w:p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5351E81A" w14:textId="64795442" w:rsidR="0088225F" w:rsidRDefault="0088225F" w:rsidP="009A75EC">
      <w:pPr>
        <w:ind w:right="49"/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b) </w:t>
      </w:r>
      <w:r w:rsidR="00034471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34471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Un groupe féministe LGBT</w:t>
      </w:r>
      <w:r w:rsidR="0079147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Q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+ </w:t>
      </w:r>
      <w:r w:rsidRPr="00937F9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a lancé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au Maroc</w:t>
      </w:r>
      <w:r w:rsidRPr="00937F9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une série poétique et politique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pour essayer de changer la mentalité des citoyens. </w:t>
      </w:r>
    </w:p>
    <w:p w14:paraId="3E4CEF13" w14:textId="77777777" w:rsidR="0088225F" w:rsidRDefault="0088225F" w:rsidP="009A75EC">
      <w:pPr>
        <w:ind w:right="49"/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</w:p>
    <w:p w14:paraId="4B8E2DE2" w14:textId="2FBA9A6C" w:rsidR="0088225F" w:rsidRDefault="0088225F" w:rsidP="009A75EC">
      <w:pPr>
        <w:ind w:right="49"/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c) </w:t>
      </w:r>
      <w:r w:rsidR="00034471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34471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Pr="00937F9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Les épisodes de la série intitulée </w:t>
      </w:r>
      <w:proofErr w:type="spellStart"/>
      <w:r w:rsidRPr="00937F9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Homouna</w:t>
      </w:r>
      <w:proofErr w:type="spellEnd"/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  <w:r w:rsidRPr="00937F9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sont publiés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seulement</w:t>
      </w:r>
      <w:r w:rsidRPr="00937F9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sur YouTube</w:t>
      </w:r>
      <w:r w:rsidR="00B753E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. </w:t>
      </w:r>
    </w:p>
    <w:p w14:paraId="4BAF0A13" w14:textId="77777777" w:rsidR="0088225F" w:rsidRDefault="0088225F" w:rsidP="009A75EC">
      <w:pPr>
        <w:ind w:right="49"/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</w:p>
    <w:p w14:paraId="62B4DC33" w14:textId="402992A0" w:rsidR="0088225F" w:rsidRDefault="0088225F" w:rsidP="009A75EC">
      <w:pPr>
        <w:ind w:right="49"/>
        <w:jc w:val="both"/>
        <w:rPr>
          <w:rFonts w:ascii="Book Antiqua" w:hAnsi="Book Antiqua" w:cs="Arial"/>
          <w:b/>
          <w:color w:val="000000"/>
          <w:spacing w:val="2"/>
          <w:sz w:val="36"/>
          <w:szCs w:val="28"/>
          <w:lang w:val="fr-FR"/>
        </w:rPr>
      </w:pP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d) </w:t>
      </w:r>
      <w:r w:rsidR="00034471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34471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La série parle de la vie d’une femme queer et comment elle se débrouille dans une société patriarcale.</w:t>
      </w:r>
    </w:p>
    <w:p w14:paraId="6AA3BD6E" w14:textId="77777777" w:rsidR="0088225F" w:rsidRDefault="0088225F" w:rsidP="009A75EC">
      <w:pPr>
        <w:ind w:right="49"/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</w:p>
    <w:p w14:paraId="01D87414" w14:textId="63CECC28" w:rsidR="0088225F" w:rsidRDefault="0088225F" w:rsidP="009A75EC">
      <w:p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e) </w:t>
      </w:r>
      <w:r w:rsidR="00034471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34471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Le groupe féministe a construit le contenu de cette histoire à partir de 20 entretiens. </w:t>
      </w:r>
    </w:p>
    <w:p w14:paraId="6C390287" w14:textId="77777777" w:rsidR="0088225F" w:rsidRDefault="0088225F" w:rsidP="0088225F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6D75D09E" w14:textId="5911C4AF" w:rsidR="0088225F" w:rsidRDefault="0088225F" w:rsidP="0088225F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19B34C23" w14:textId="0E7C9709" w:rsidR="009A75EC" w:rsidRDefault="009A75EC" w:rsidP="0088225F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5CBAF036" w14:textId="0A9E2D73" w:rsidR="009A75EC" w:rsidRDefault="009A75EC" w:rsidP="0088225F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7142427B" w14:textId="77777777" w:rsidR="009A75EC" w:rsidRPr="0088225F" w:rsidRDefault="009A75EC" w:rsidP="0088225F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32368B5F" w14:textId="4CAC7112" w:rsidR="00297CBA" w:rsidRDefault="00EA0B68" w:rsidP="009A75EC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 xml:space="preserve">II. </w:t>
      </w:r>
      <w:r w:rsidR="00183371" w:rsidRPr="00EA0B6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Remettez e</w:t>
      </w:r>
      <w:r w:rsidR="00A55B6F" w:rsidRPr="00EA0B6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n ordre les </w:t>
      </w:r>
      <w:r w:rsidR="007A490D" w:rsidRPr="00EA0B6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idées</w:t>
      </w:r>
      <w:r w:rsidR="00A55B6F" w:rsidRPr="00EA0B6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présenté</w:t>
      </w:r>
      <w:r w:rsidR="007A490D" w:rsidRPr="00EA0B6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e</w:t>
      </w:r>
      <w:r w:rsidR="00A55B6F" w:rsidRPr="00EA0B6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s de la chronique</w:t>
      </w:r>
      <w:r w:rsidR="0064273C" w:rsidRPr="00EA0B6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</w:t>
      </w:r>
      <w:r w:rsidR="00A55B6F" w:rsidRPr="00EA0B6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: </w:t>
      </w:r>
      <w:r w:rsidR="00DC3F47" w:rsidRPr="00EA0B6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</w:t>
      </w:r>
    </w:p>
    <w:p w14:paraId="0E7A8C92" w14:textId="77777777" w:rsidR="009A75EC" w:rsidRPr="00EA0B68" w:rsidRDefault="009A75EC" w:rsidP="009A75EC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3032CD78" w14:textId="48A2E9FE" w:rsidR="00297CBA" w:rsidRDefault="00297CBA" w:rsidP="00297CBA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</w:t>
      </w:r>
      <w:r w:rsidR="00EA0B68">
        <w:rPr>
          <w:rFonts w:ascii="Book Antiqua" w:hAnsi="Book Antiqua"/>
          <w:b/>
          <w:bCs/>
          <w:kern w:val="36"/>
          <w:sz w:val="40"/>
          <w:szCs w:val="28"/>
          <w:lang w:val="fr-FR" w:eastAsia="es-C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) Il y a aussi d’autres sujets traités dans la série, tels que l’estime de soi</w:t>
      </w:r>
      <w:r w:rsidR="00B753E5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,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les différents mandats de la société </w:t>
      </w:r>
      <w:r w:rsidR="00B753E5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patriarcale, la manière d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e s’habiller, le besoin de se marier vierge pour l’honneur de la famille.</w:t>
      </w:r>
    </w:p>
    <w:p w14:paraId="2BBF74FA" w14:textId="5DC380D8" w:rsidR="00297CBA" w:rsidRPr="00297CBA" w:rsidRDefault="00297CBA" w:rsidP="00297CBA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718D94F9" w14:textId="7F489A71" w:rsidR="00297CBA" w:rsidRDefault="00297CBA" w:rsidP="0088225F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</w:t>
      </w:r>
      <w:r w:rsidR="00EA0B68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</w:t>
      </w:r>
      <w:r w:rsidR="00EA0B68">
        <w:rPr>
          <w:rFonts w:ascii="Book Antiqua" w:hAnsi="Book Antiqua"/>
          <w:b/>
          <w:bCs/>
          <w:kern w:val="36"/>
          <w:sz w:val="40"/>
          <w:szCs w:val="28"/>
          <w:lang w:val="fr-FR" w:eastAsia="es-C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) La série veut raconter comment les corps des femmes sont toujours un sujet de discussion </w:t>
      </w:r>
      <w:r w:rsidR="00B753E5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ainsi que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la relation des femmes avec leurs corps. </w:t>
      </w:r>
    </w:p>
    <w:p w14:paraId="37DDCAF0" w14:textId="77777777" w:rsidR="00297CBA" w:rsidRDefault="00297CBA" w:rsidP="00C425D3">
      <w:pPr>
        <w:spacing w:line="360" w:lineRule="auto"/>
        <w:ind w:right="49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</w:p>
    <w:p w14:paraId="0D4337A4" w14:textId="5D396E48" w:rsidR="00297CBA" w:rsidRDefault="00297CBA" w:rsidP="00C425D3">
      <w:pPr>
        <w:spacing w:line="360" w:lineRule="auto"/>
        <w:ind w:right="49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(     ) Les femmes sont toujours observées et critiquées par la société et même par leurs famil</w:t>
      </w:r>
      <w:r w:rsidR="00B753E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les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, elles sont perçues comme des objets qui doivent plaire à tout le monde. </w:t>
      </w:r>
    </w:p>
    <w:p w14:paraId="63108253" w14:textId="77777777" w:rsidR="00297CBA" w:rsidRDefault="00297CBA" w:rsidP="00C425D3">
      <w:pPr>
        <w:spacing w:line="360" w:lineRule="auto"/>
        <w:ind w:right="49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</w:p>
    <w:p w14:paraId="0B648F62" w14:textId="556E346F" w:rsidR="00297CBA" w:rsidRPr="00297CBA" w:rsidRDefault="00297CBA" w:rsidP="00C425D3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(  </w:t>
      </w:r>
      <w:r w:rsidR="00EA0B68">
        <w:rPr>
          <w:rFonts w:ascii="Book Antiqua" w:hAnsi="Book Antiqua"/>
          <w:b/>
          <w:bCs/>
          <w:kern w:val="36"/>
          <w:sz w:val="40"/>
          <w:szCs w:val="28"/>
          <w:lang w:val="fr-FR" w:eastAsia="es-C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 ) L’objectif de la série est de montrer aux Marocains la vie des personnes de la communauté </w:t>
      </w:r>
      <w:r w:rsidRPr="00937F9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LGBTQIA+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</w:t>
      </w:r>
    </w:p>
    <w:p w14:paraId="202B3D20" w14:textId="77777777" w:rsidR="00297CBA" w:rsidRDefault="00297CBA" w:rsidP="00C425D3">
      <w:pPr>
        <w:spacing w:line="360" w:lineRule="auto"/>
        <w:ind w:right="49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</w:p>
    <w:p w14:paraId="007EEBDD" w14:textId="0FB4AD19" w:rsidR="00297CBA" w:rsidRDefault="00297CBA" w:rsidP="00297CBA">
      <w:pPr>
        <w:spacing w:line="360" w:lineRule="auto"/>
        <w:ind w:right="49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(   </w:t>
      </w:r>
      <w:r w:rsidR="00EA0B68">
        <w:rPr>
          <w:rFonts w:ascii="Book Antiqua" w:hAnsi="Book Antiqua"/>
          <w:b/>
          <w:bCs/>
          <w:kern w:val="36"/>
          <w:sz w:val="40"/>
          <w:szCs w:val="28"/>
          <w:lang w:val="fr-FR" w:eastAsia="es-CR"/>
        </w:rPr>
        <w:t xml:space="preserve"> </w:t>
      </w:r>
      <w:r w:rsidRPr="00297CB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) Elle traite aussi la question de </w:t>
      </w:r>
      <w:r w:rsidRPr="00937F9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l'impossibilité de prouver l'homosexualité et d'aimer librement au Maroc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. </w:t>
      </w:r>
    </w:p>
    <w:p w14:paraId="50AB8B9A" w14:textId="0E6F6607" w:rsidR="00667C38" w:rsidRDefault="00667C38" w:rsidP="00C425D3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62A9DBBB" w14:textId="77777777" w:rsidR="009A75EC" w:rsidRDefault="009A75EC" w:rsidP="00C425D3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55288AF5" w14:textId="5A7BA404" w:rsidR="00415512" w:rsidRPr="00EA0B68" w:rsidRDefault="00EA0B68" w:rsidP="00EA0B68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bookmarkStart w:id="0" w:name="_Toc30406959"/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III. </w:t>
      </w:r>
      <w:r w:rsidR="00415512" w:rsidRPr="00EA0B6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Cochez </w:t>
      </w:r>
      <w:bookmarkEnd w:id="0"/>
      <w:r w:rsidR="001D4E6A" w:rsidRPr="00EA0B6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seulement les thèmes qui sont traités dans la série. </w:t>
      </w:r>
    </w:p>
    <w:p w14:paraId="398EF7C1" w14:textId="77777777" w:rsidR="00EA0B68" w:rsidRPr="00EA0B68" w:rsidRDefault="00EA0B68" w:rsidP="00A62C83">
      <w:pPr>
        <w:ind w:left="360" w:right="49"/>
        <w:rPr>
          <w:rFonts w:ascii="Book Antiqua" w:hAnsi="Book Antiqua"/>
          <w:sz w:val="28"/>
          <w:szCs w:val="28"/>
          <w:lang w:val="fr-FR"/>
        </w:rPr>
      </w:pPr>
    </w:p>
    <w:p w14:paraId="08E04654" w14:textId="21615B98" w:rsidR="00470739" w:rsidRDefault="00E8115D" w:rsidP="00E8115D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E8115D">
        <w:rPr>
          <w:rFonts w:ascii="Book Antiqua" w:hAnsi="Book Antiqua"/>
          <w:sz w:val="28"/>
          <w:szCs w:val="28"/>
          <w:lang w:val="fr-FR"/>
        </w:rPr>
        <w:t xml:space="preserve"> </w:t>
      </w:r>
      <w:r w:rsidR="001D4E6A">
        <w:rPr>
          <w:rFonts w:ascii="Book Antiqua" w:hAnsi="Book Antiqua"/>
          <w:sz w:val="28"/>
          <w:szCs w:val="28"/>
          <w:lang w:val="fr-FR"/>
        </w:rPr>
        <w:t xml:space="preserve">L’oppression que supportent les femmes par le système patriarcal. </w:t>
      </w:r>
    </w:p>
    <w:p w14:paraId="2A82E955" w14:textId="77777777" w:rsidR="005D5DD6" w:rsidRPr="00E8115D" w:rsidRDefault="005D5DD6" w:rsidP="005D5DD6">
      <w:pPr>
        <w:pStyle w:val="ListParagraph"/>
        <w:ind w:left="700"/>
        <w:jc w:val="both"/>
        <w:rPr>
          <w:rFonts w:ascii="Book Antiqua" w:hAnsi="Book Antiqua"/>
          <w:sz w:val="28"/>
          <w:szCs w:val="28"/>
          <w:lang w:val="fr-FR"/>
        </w:rPr>
      </w:pPr>
    </w:p>
    <w:p w14:paraId="7B3E1BA5" w14:textId="120BD591" w:rsidR="005D5DD6" w:rsidRDefault="00E8115D" w:rsidP="001D4E6A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C2FD3">
        <w:rPr>
          <w:rFonts w:ascii="Book Antiqua" w:hAnsi="Book Antiqua"/>
          <w:sz w:val="28"/>
          <w:szCs w:val="28"/>
          <w:lang w:val="fr-FR"/>
        </w:rPr>
        <w:t xml:space="preserve"> </w:t>
      </w:r>
      <w:r w:rsidR="001D4E6A">
        <w:rPr>
          <w:rFonts w:ascii="Book Antiqua" w:hAnsi="Book Antiqua"/>
          <w:sz w:val="28"/>
          <w:szCs w:val="28"/>
          <w:lang w:val="fr-FR"/>
        </w:rPr>
        <w:t xml:space="preserve"> L’importance d’accepter le mariage entre les personnes du même sexe. </w:t>
      </w:r>
    </w:p>
    <w:p w14:paraId="04AC0E42" w14:textId="77777777" w:rsidR="001D4E6A" w:rsidRPr="001D4E6A" w:rsidRDefault="001D4E6A" w:rsidP="001D4E6A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6113F842" w14:textId="2F03A2F2" w:rsidR="001D4E6A" w:rsidRDefault="001D4E6A" w:rsidP="005E4E8B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1D4E6A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 xml:space="preserve">Le </w:t>
      </w:r>
      <w:r w:rsidRPr="00937F9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besoin de </w:t>
      </w:r>
      <w:proofErr w:type="spellStart"/>
      <w:r w:rsidRPr="00937F9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Nouwara</w:t>
      </w:r>
      <w:proofErr w:type="spellEnd"/>
      <w:r w:rsidRPr="00937F9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d'améliorer sa relation avec son corps, malgré le regard des autres</w:t>
      </w:r>
      <w:r>
        <w:rPr>
          <w:rFonts w:ascii="Book Antiqua" w:hAnsi="Book Antiqua"/>
          <w:sz w:val="28"/>
          <w:szCs w:val="28"/>
          <w:lang w:val="fr-FR"/>
        </w:rPr>
        <w:t>.</w:t>
      </w:r>
      <w:r w:rsidR="00951918"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51484457" w14:textId="77777777" w:rsidR="001D4E6A" w:rsidRPr="001D4E6A" w:rsidRDefault="001D4E6A" w:rsidP="001D4E6A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62660278" w14:textId="74FE47C3" w:rsidR="00E8115D" w:rsidRPr="001D4E6A" w:rsidRDefault="00E8115D" w:rsidP="005E4E8B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lastRenderedPageBreak/>
        <w:sym w:font="Wingdings 2" w:char="F035"/>
      </w:r>
      <w:r w:rsidRPr="001D4E6A">
        <w:rPr>
          <w:rFonts w:ascii="Book Antiqua" w:hAnsi="Book Antiqua"/>
          <w:sz w:val="28"/>
          <w:szCs w:val="28"/>
          <w:lang w:val="fr-FR"/>
        </w:rPr>
        <w:t xml:space="preserve"> </w:t>
      </w:r>
      <w:r w:rsidR="00951918">
        <w:rPr>
          <w:rFonts w:ascii="Book Antiqua" w:hAnsi="Book Antiqua"/>
          <w:sz w:val="28"/>
          <w:szCs w:val="28"/>
          <w:lang w:val="fr-FR"/>
        </w:rPr>
        <w:t xml:space="preserve">Le désir d’exprimer ouvertement la sexualité. </w:t>
      </w:r>
    </w:p>
    <w:p w14:paraId="410C17EA" w14:textId="77777777" w:rsidR="005D5DD6" w:rsidRPr="005D5DD6" w:rsidRDefault="005D5DD6" w:rsidP="005D5DD6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2877FAC5" w14:textId="101D2821" w:rsidR="00E8115D" w:rsidRDefault="00E8115D" w:rsidP="00E8115D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C2FD3">
        <w:rPr>
          <w:rFonts w:ascii="Book Antiqua" w:hAnsi="Book Antiqua"/>
          <w:sz w:val="28"/>
          <w:szCs w:val="28"/>
          <w:lang w:val="fr-FR"/>
        </w:rPr>
        <w:t xml:space="preserve"> </w:t>
      </w:r>
      <w:r w:rsidR="00951918">
        <w:rPr>
          <w:rFonts w:ascii="Book Antiqua" w:hAnsi="Book Antiqua"/>
          <w:sz w:val="28"/>
          <w:szCs w:val="28"/>
          <w:lang w:val="fr-FR"/>
        </w:rPr>
        <w:t xml:space="preserve">L’importance d’établir de bonnes relations familiales malgré l’orientation sexuelle de chacun. </w:t>
      </w:r>
    </w:p>
    <w:p w14:paraId="5DB41654" w14:textId="77777777" w:rsidR="005D5DD6" w:rsidRPr="005D5DD6" w:rsidRDefault="005D5DD6" w:rsidP="005D5DD6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734041F7" w14:textId="5A13F91A" w:rsidR="00E8115D" w:rsidRDefault="00E8115D" w:rsidP="00E8115D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1D4E6A">
        <w:rPr>
          <w:rFonts w:ascii="Book Antiqua" w:hAnsi="Book Antiqua"/>
          <w:sz w:val="28"/>
          <w:szCs w:val="28"/>
          <w:lang w:val="fr-FR"/>
        </w:rPr>
        <w:t xml:space="preserve"> </w:t>
      </w:r>
      <w:r w:rsidRPr="008C2FD3">
        <w:rPr>
          <w:rFonts w:ascii="Book Antiqua" w:hAnsi="Book Antiqua"/>
          <w:sz w:val="28"/>
          <w:szCs w:val="28"/>
          <w:lang w:val="fr-FR"/>
        </w:rPr>
        <w:t xml:space="preserve"> </w:t>
      </w:r>
      <w:r w:rsidR="00951918">
        <w:rPr>
          <w:rFonts w:ascii="Book Antiqua" w:hAnsi="Book Antiqua"/>
          <w:sz w:val="28"/>
          <w:szCs w:val="28"/>
          <w:lang w:val="fr-FR"/>
        </w:rPr>
        <w:t xml:space="preserve">La manière dont les personnes critiquent les corps des femmes, comme les cheveux, la couleur de la peau et la beauté en général. </w:t>
      </w:r>
    </w:p>
    <w:p w14:paraId="47C8FAA1" w14:textId="77777777" w:rsidR="00951918" w:rsidRPr="00951918" w:rsidRDefault="00951918" w:rsidP="0095191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174EFEED" w14:textId="4B483EA0" w:rsidR="00951918" w:rsidRPr="00951918" w:rsidRDefault="00951918" w:rsidP="00E8115D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La série veut aussi visualiser la vulnérabilité de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la communauté </w:t>
      </w:r>
      <w:r w:rsidRPr="00937F9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LGBTQIA+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. </w:t>
      </w:r>
    </w:p>
    <w:p w14:paraId="29F0E37B" w14:textId="77777777" w:rsidR="00951918" w:rsidRPr="00951918" w:rsidRDefault="00951918" w:rsidP="0095191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702A8302" w14:textId="068EE363" w:rsidR="00951918" w:rsidRPr="008C2FD3" w:rsidRDefault="00951918" w:rsidP="00E8115D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La série critique le fait de ne pas trouver une alliance entre les autorités politiques et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la communauté </w:t>
      </w:r>
      <w:r w:rsidRPr="00937F9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LGBTQIA+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.</w:t>
      </w:r>
    </w:p>
    <w:sectPr w:rsidR="00951918" w:rsidRPr="008C2FD3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39FF0" w14:textId="77777777" w:rsidR="00D055FE" w:rsidRDefault="00D055FE" w:rsidP="00640FB7">
      <w:r>
        <w:separator/>
      </w:r>
    </w:p>
  </w:endnote>
  <w:endnote w:type="continuationSeparator" w:id="0">
    <w:p w14:paraId="26363241" w14:textId="77777777" w:rsidR="00D055FE" w:rsidRDefault="00D055FE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8BEDA" w14:textId="77777777" w:rsidR="00D055FE" w:rsidRDefault="00D055FE" w:rsidP="00640FB7">
      <w:r>
        <w:separator/>
      </w:r>
    </w:p>
  </w:footnote>
  <w:footnote w:type="continuationSeparator" w:id="0">
    <w:p w14:paraId="3110E3E1" w14:textId="77777777" w:rsidR="00D055FE" w:rsidRDefault="00D055FE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82D22"/>
    <w:multiLevelType w:val="hybridMultilevel"/>
    <w:tmpl w:val="C130D130"/>
    <w:lvl w:ilvl="0" w:tplc="8AD0D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284603">
    <w:abstractNumId w:val="17"/>
  </w:num>
  <w:num w:numId="2" w16cid:durableId="860045577">
    <w:abstractNumId w:val="12"/>
  </w:num>
  <w:num w:numId="3" w16cid:durableId="1692224882">
    <w:abstractNumId w:val="5"/>
  </w:num>
  <w:num w:numId="4" w16cid:durableId="835219819">
    <w:abstractNumId w:val="1"/>
  </w:num>
  <w:num w:numId="5" w16cid:durableId="605120967">
    <w:abstractNumId w:val="21"/>
  </w:num>
  <w:num w:numId="6" w16cid:durableId="1108938118">
    <w:abstractNumId w:val="8"/>
  </w:num>
  <w:num w:numId="7" w16cid:durableId="135420155">
    <w:abstractNumId w:val="9"/>
  </w:num>
  <w:num w:numId="8" w16cid:durableId="777793189">
    <w:abstractNumId w:val="13"/>
  </w:num>
  <w:num w:numId="9" w16cid:durableId="1308053154">
    <w:abstractNumId w:val="15"/>
  </w:num>
  <w:num w:numId="10" w16cid:durableId="1445154665">
    <w:abstractNumId w:val="22"/>
  </w:num>
  <w:num w:numId="11" w16cid:durableId="993753977">
    <w:abstractNumId w:val="20"/>
  </w:num>
  <w:num w:numId="12" w16cid:durableId="441070271">
    <w:abstractNumId w:val="24"/>
  </w:num>
  <w:num w:numId="13" w16cid:durableId="464397532">
    <w:abstractNumId w:val="6"/>
  </w:num>
  <w:num w:numId="14" w16cid:durableId="1137601922">
    <w:abstractNumId w:val="19"/>
  </w:num>
  <w:num w:numId="15" w16cid:durableId="858348273">
    <w:abstractNumId w:val="18"/>
  </w:num>
  <w:num w:numId="16" w16cid:durableId="1776359868">
    <w:abstractNumId w:val="2"/>
  </w:num>
  <w:num w:numId="17" w16cid:durableId="1151602992">
    <w:abstractNumId w:val="14"/>
  </w:num>
  <w:num w:numId="18" w16cid:durableId="1638416611">
    <w:abstractNumId w:val="4"/>
  </w:num>
  <w:num w:numId="19" w16cid:durableId="261644706">
    <w:abstractNumId w:val="23"/>
  </w:num>
  <w:num w:numId="20" w16cid:durableId="519507954">
    <w:abstractNumId w:val="11"/>
  </w:num>
  <w:num w:numId="21" w16cid:durableId="1902130844">
    <w:abstractNumId w:val="7"/>
  </w:num>
  <w:num w:numId="22" w16cid:durableId="268781094">
    <w:abstractNumId w:val="0"/>
  </w:num>
  <w:num w:numId="23" w16cid:durableId="2091462835">
    <w:abstractNumId w:val="3"/>
  </w:num>
  <w:num w:numId="24" w16cid:durableId="1563712207">
    <w:abstractNumId w:val="16"/>
  </w:num>
  <w:num w:numId="25" w16cid:durableId="20214236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34471"/>
    <w:rsid w:val="00081483"/>
    <w:rsid w:val="000A789C"/>
    <w:rsid w:val="000C3C0B"/>
    <w:rsid w:val="000C6FB3"/>
    <w:rsid w:val="000D3BAB"/>
    <w:rsid w:val="000E4295"/>
    <w:rsid w:val="000F0856"/>
    <w:rsid w:val="000F294E"/>
    <w:rsid w:val="00100CD2"/>
    <w:rsid w:val="0010112C"/>
    <w:rsid w:val="00114503"/>
    <w:rsid w:val="0012397D"/>
    <w:rsid w:val="00135F79"/>
    <w:rsid w:val="0014081C"/>
    <w:rsid w:val="00152E39"/>
    <w:rsid w:val="001552C4"/>
    <w:rsid w:val="00157E79"/>
    <w:rsid w:val="00183371"/>
    <w:rsid w:val="00185450"/>
    <w:rsid w:val="001922D1"/>
    <w:rsid w:val="001A4EA2"/>
    <w:rsid w:val="001C0779"/>
    <w:rsid w:val="001C4674"/>
    <w:rsid w:val="001D4E6A"/>
    <w:rsid w:val="001E7ECA"/>
    <w:rsid w:val="00205D06"/>
    <w:rsid w:val="00213403"/>
    <w:rsid w:val="00221035"/>
    <w:rsid w:val="00223F87"/>
    <w:rsid w:val="00226F5B"/>
    <w:rsid w:val="0024056A"/>
    <w:rsid w:val="0024068C"/>
    <w:rsid w:val="00240DD7"/>
    <w:rsid w:val="002579B0"/>
    <w:rsid w:val="00272666"/>
    <w:rsid w:val="00297CBA"/>
    <w:rsid w:val="002A652A"/>
    <w:rsid w:val="002B2094"/>
    <w:rsid w:val="002D09E4"/>
    <w:rsid w:val="002E32A5"/>
    <w:rsid w:val="00310E08"/>
    <w:rsid w:val="00344148"/>
    <w:rsid w:val="00362DC0"/>
    <w:rsid w:val="00365D3A"/>
    <w:rsid w:val="00374409"/>
    <w:rsid w:val="003A7755"/>
    <w:rsid w:val="003B16A5"/>
    <w:rsid w:val="003D6815"/>
    <w:rsid w:val="003E11AC"/>
    <w:rsid w:val="003E1F28"/>
    <w:rsid w:val="003F7073"/>
    <w:rsid w:val="00404C44"/>
    <w:rsid w:val="0041264B"/>
    <w:rsid w:val="00415512"/>
    <w:rsid w:val="0044528F"/>
    <w:rsid w:val="004521A1"/>
    <w:rsid w:val="00452464"/>
    <w:rsid w:val="00470739"/>
    <w:rsid w:val="00471823"/>
    <w:rsid w:val="004843E1"/>
    <w:rsid w:val="00485E9D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E11BA"/>
    <w:rsid w:val="004E30E8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736"/>
    <w:rsid w:val="0058382B"/>
    <w:rsid w:val="005B3AF4"/>
    <w:rsid w:val="005B4592"/>
    <w:rsid w:val="005B7104"/>
    <w:rsid w:val="005D06CF"/>
    <w:rsid w:val="005D5DD6"/>
    <w:rsid w:val="005D67C4"/>
    <w:rsid w:val="005E299F"/>
    <w:rsid w:val="005E2CF0"/>
    <w:rsid w:val="005E418B"/>
    <w:rsid w:val="005E7908"/>
    <w:rsid w:val="005F6B43"/>
    <w:rsid w:val="0061016D"/>
    <w:rsid w:val="00627169"/>
    <w:rsid w:val="00633173"/>
    <w:rsid w:val="00640FB7"/>
    <w:rsid w:val="00641776"/>
    <w:rsid w:val="0064273C"/>
    <w:rsid w:val="00667C38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1471"/>
    <w:rsid w:val="0079285B"/>
    <w:rsid w:val="007A490D"/>
    <w:rsid w:val="007B0733"/>
    <w:rsid w:val="007C0DCB"/>
    <w:rsid w:val="007C6639"/>
    <w:rsid w:val="00800BB9"/>
    <w:rsid w:val="00805C94"/>
    <w:rsid w:val="0081609D"/>
    <w:rsid w:val="0081631E"/>
    <w:rsid w:val="00826975"/>
    <w:rsid w:val="00830110"/>
    <w:rsid w:val="008441DF"/>
    <w:rsid w:val="00853717"/>
    <w:rsid w:val="00856BE0"/>
    <w:rsid w:val="0088225F"/>
    <w:rsid w:val="008A55F8"/>
    <w:rsid w:val="008B14B6"/>
    <w:rsid w:val="008C2FD3"/>
    <w:rsid w:val="008C47DE"/>
    <w:rsid w:val="008E5965"/>
    <w:rsid w:val="008E69CA"/>
    <w:rsid w:val="008F3687"/>
    <w:rsid w:val="009131B5"/>
    <w:rsid w:val="00915076"/>
    <w:rsid w:val="00946067"/>
    <w:rsid w:val="00951918"/>
    <w:rsid w:val="00951CB6"/>
    <w:rsid w:val="00971364"/>
    <w:rsid w:val="009848A4"/>
    <w:rsid w:val="00987821"/>
    <w:rsid w:val="00995553"/>
    <w:rsid w:val="009A6ABF"/>
    <w:rsid w:val="009A75EC"/>
    <w:rsid w:val="009B58F5"/>
    <w:rsid w:val="009E03D1"/>
    <w:rsid w:val="009F19C7"/>
    <w:rsid w:val="00A1683A"/>
    <w:rsid w:val="00A24DA4"/>
    <w:rsid w:val="00A32A4E"/>
    <w:rsid w:val="00A35933"/>
    <w:rsid w:val="00A55021"/>
    <w:rsid w:val="00A55795"/>
    <w:rsid w:val="00A55B6F"/>
    <w:rsid w:val="00A62C83"/>
    <w:rsid w:val="00A824CA"/>
    <w:rsid w:val="00AA1ACD"/>
    <w:rsid w:val="00AB4E34"/>
    <w:rsid w:val="00AE377B"/>
    <w:rsid w:val="00B0609C"/>
    <w:rsid w:val="00B13562"/>
    <w:rsid w:val="00B3209B"/>
    <w:rsid w:val="00B41097"/>
    <w:rsid w:val="00B53036"/>
    <w:rsid w:val="00B557B8"/>
    <w:rsid w:val="00B67E86"/>
    <w:rsid w:val="00B753E5"/>
    <w:rsid w:val="00B76D68"/>
    <w:rsid w:val="00B9239D"/>
    <w:rsid w:val="00B97256"/>
    <w:rsid w:val="00BA490E"/>
    <w:rsid w:val="00BC0C3C"/>
    <w:rsid w:val="00BE61F3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D055FE"/>
    <w:rsid w:val="00D154AD"/>
    <w:rsid w:val="00D2376C"/>
    <w:rsid w:val="00D25215"/>
    <w:rsid w:val="00D6064E"/>
    <w:rsid w:val="00D95328"/>
    <w:rsid w:val="00DA08C9"/>
    <w:rsid w:val="00DC3F47"/>
    <w:rsid w:val="00DC6645"/>
    <w:rsid w:val="00DD2D35"/>
    <w:rsid w:val="00DE0D7C"/>
    <w:rsid w:val="00DF49AE"/>
    <w:rsid w:val="00E13D18"/>
    <w:rsid w:val="00E167FA"/>
    <w:rsid w:val="00E205FA"/>
    <w:rsid w:val="00E2114C"/>
    <w:rsid w:val="00E21EEC"/>
    <w:rsid w:val="00E50C8A"/>
    <w:rsid w:val="00E52372"/>
    <w:rsid w:val="00E8115D"/>
    <w:rsid w:val="00E81543"/>
    <w:rsid w:val="00EA0B68"/>
    <w:rsid w:val="00EA1578"/>
    <w:rsid w:val="00EB338B"/>
    <w:rsid w:val="00EE0E3F"/>
    <w:rsid w:val="00F057AD"/>
    <w:rsid w:val="00F17555"/>
    <w:rsid w:val="00F31667"/>
    <w:rsid w:val="00F5225B"/>
    <w:rsid w:val="00F566F5"/>
    <w:rsid w:val="00F70515"/>
    <w:rsid w:val="00F74601"/>
    <w:rsid w:val="00F83F4E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365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11</cp:revision>
  <dcterms:created xsi:type="dcterms:W3CDTF">2022-10-23T20:44:00Z</dcterms:created>
  <dcterms:modified xsi:type="dcterms:W3CDTF">2023-01-08T17:42:00Z</dcterms:modified>
</cp:coreProperties>
</file>