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C59C37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60CC0E6B" w14:textId="2142E69E" w:rsidR="0041264B" w:rsidRPr="00496E11" w:rsidRDefault="003E6FB5" w:rsidP="00A553D3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Des propriétés étranges de l’eau</w:t>
      </w: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D9A10" w14:textId="67A14DD3" w:rsidR="00532DE6" w:rsidRPr="001B328A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</w:t>
      </w:r>
      <w:proofErr w:type="gramStart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>faites</w:t>
      </w:r>
      <w:proofErr w:type="gramEnd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 les exercices </w:t>
      </w:r>
    </w:p>
    <w:p w14:paraId="4798F0F7" w14:textId="77777777" w:rsidR="00BD391B" w:rsidRDefault="00BD391B" w:rsidP="002B3152">
      <w:pPr>
        <w:pStyle w:val="Heading2"/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</w:pPr>
    </w:p>
    <w:p w14:paraId="4A032E2F" w14:textId="0DE46C93" w:rsidR="00BD391B" w:rsidRPr="004E39D6" w:rsidRDefault="00BD391B" w:rsidP="00BD391B">
      <w:pPr>
        <w:pStyle w:val="Heading2"/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</w:pPr>
      <w:r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I</w:t>
      </w:r>
      <w:r w:rsidRPr="004E39D6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. Cochez </w:t>
      </w:r>
      <w:r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les propriétés de l’eau mentionnées dans la chronique.</w:t>
      </w:r>
    </w:p>
    <w:p w14:paraId="770F9A03" w14:textId="77777777" w:rsidR="00BD391B" w:rsidRDefault="00BD391B" w:rsidP="00BD391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426"/>
        <w:gridCol w:w="4711"/>
        <w:gridCol w:w="426"/>
        <w:gridCol w:w="4692"/>
      </w:tblGrid>
      <w:tr w:rsidR="00BD391B" w:rsidRPr="00C462E2" w14:paraId="636BB52A" w14:textId="77777777" w:rsidTr="00BD391B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563C" w14:textId="77777777" w:rsidR="00BD391B" w:rsidRDefault="00BD391B" w:rsidP="008C5468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FA10" w14:textId="470DAA57" w:rsidR="00BD391B" w:rsidRDefault="00BD391B" w:rsidP="00BD391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44"/>
                <w:szCs w:val="44"/>
                <w:lang w:val="fr-FR"/>
              </w:rPr>
              <w:sym w:font="Wingdings 2" w:char="F035"/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L’eau peut exister sous deux états différents en même temps.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0F7A" w14:textId="77777777" w:rsidR="00BD391B" w:rsidRDefault="00BD391B" w:rsidP="008C5468">
            <w:pPr>
              <w:spacing w:line="360" w:lineRule="auto"/>
              <w:jc w:val="both"/>
              <w:rPr>
                <w:rFonts w:ascii="Book Antiqua" w:hAnsi="Book Antiqua" w:cs="Arial"/>
                <w:sz w:val="44"/>
                <w:szCs w:val="44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4.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7F59" w14:textId="724CB939" w:rsidR="00BD391B" w:rsidRDefault="00BD391B" w:rsidP="00BD391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44"/>
                <w:szCs w:val="44"/>
                <w:lang w:val="fr-FR"/>
              </w:rPr>
              <w:sym w:font="Wingdings 2" w:char="F035"/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Dans la nature, l’eau est capable d’exister sous trois états : liquide, solide et gazeuse. </w:t>
            </w:r>
          </w:p>
          <w:p w14:paraId="6AA8A917" w14:textId="5EF2B088" w:rsidR="00BD391B" w:rsidRDefault="00BD391B" w:rsidP="00BD391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  <w:tr w:rsidR="00BD391B" w:rsidRPr="00C462E2" w14:paraId="1D579256" w14:textId="77777777" w:rsidTr="00BD391B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F5FC" w14:textId="77777777" w:rsidR="00BD391B" w:rsidRDefault="00BD391B" w:rsidP="008C5468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8356" w14:textId="4FC17BF9" w:rsidR="00BD391B" w:rsidRDefault="00BD391B" w:rsidP="00BD391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44"/>
                <w:szCs w:val="44"/>
                <w:lang w:val="fr-FR"/>
              </w:rPr>
              <w:sym w:font="Wingdings 2" w:char="F035"/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L’eau liquide est moins dense que la glace.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5C52" w14:textId="77777777" w:rsidR="00BD391B" w:rsidRDefault="00BD391B" w:rsidP="008C5468">
            <w:pPr>
              <w:spacing w:line="360" w:lineRule="auto"/>
              <w:jc w:val="both"/>
              <w:rPr>
                <w:rFonts w:ascii="Book Antiqua" w:hAnsi="Book Antiqua" w:cs="Arial"/>
                <w:sz w:val="44"/>
                <w:szCs w:val="44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5.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E6F8" w14:textId="77777777" w:rsidR="00BD391B" w:rsidRDefault="00BD391B" w:rsidP="00BD391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44"/>
                <w:szCs w:val="44"/>
                <w:lang w:val="fr-FR"/>
              </w:rPr>
              <w:sym w:font="Wingdings 2" w:char="F035"/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L’eau existe dans la nature sous un seul état : liquide. </w:t>
            </w:r>
          </w:p>
          <w:p w14:paraId="6E17AD13" w14:textId="6CF44EE0" w:rsidR="00BD391B" w:rsidRDefault="00BD391B" w:rsidP="00BD391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  <w:tr w:rsidR="00BD391B" w:rsidRPr="00C462E2" w14:paraId="74F3B309" w14:textId="77777777" w:rsidTr="00BD391B">
        <w:trPr>
          <w:trHeight w:val="65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BE64" w14:textId="77777777" w:rsidR="00BD391B" w:rsidRDefault="00BD391B" w:rsidP="008C5468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3. 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D14D" w14:textId="0CD2D0AC" w:rsidR="00BD391B" w:rsidRDefault="00BD391B" w:rsidP="00BD391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44"/>
                <w:szCs w:val="44"/>
                <w:lang w:val="fr-FR"/>
              </w:rPr>
              <w:sym w:font="Wingdings 2" w:char="F035"/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L’eau est plus légère que la glace.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620B" w14:textId="77777777" w:rsidR="00BD391B" w:rsidRDefault="00BD391B" w:rsidP="008C5468">
            <w:pPr>
              <w:spacing w:line="360" w:lineRule="auto"/>
              <w:jc w:val="both"/>
              <w:rPr>
                <w:rFonts w:ascii="Book Antiqua" w:hAnsi="Book Antiqua" w:cs="Arial"/>
                <w:sz w:val="44"/>
                <w:szCs w:val="44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6. 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2F7D" w14:textId="046AB5F3" w:rsidR="00BD391B" w:rsidRDefault="00BD391B" w:rsidP="00BD391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44"/>
                <w:szCs w:val="44"/>
                <w:lang w:val="fr-FR"/>
              </w:rPr>
              <w:sym w:font="Wingdings 2" w:char="F035"/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Les molécules d’eau en haute température permettent que cela passe à l’état de vapeurs. </w:t>
            </w:r>
          </w:p>
        </w:tc>
      </w:tr>
    </w:tbl>
    <w:p w14:paraId="44285E4D" w14:textId="77777777" w:rsidR="00BD391B" w:rsidRDefault="00BD391B" w:rsidP="00BD391B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5BB67787" w14:textId="69D6BDEB" w:rsidR="00BD391B" w:rsidRDefault="00BD391B" w:rsidP="00BD391B">
      <w:pPr>
        <w:rPr>
          <w:color w:val="000000"/>
          <w:spacing w:val="2"/>
          <w:sz w:val="28"/>
          <w:szCs w:val="28"/>
          <w:lang w:val="fr-FR"/>
        </w:rPr>
      </w:pPr>
    </w:p>
    <w:p w14:paraId="6E40C572" w14:textId="45E3A7E4" w:rsidR="00FF3B9C" w:rsidRDefault="00FF3B9C" w:rsidP="00BD391B">
      <w:pPr>
        <w:rPr>
          <w:color w:val="000000"/>
          <w:spacing w:val="2"/>
          <w:sz w:val="28"/>
          <w:szCs w:val="28"/>
          <w:lang w:val="fr-FR"/>
        </w:rPr>
      </w:pPr>
    </w:p>
    <w:p w14:paraId="49ACAADF" w14:textId="00240D13" w:rsidR="00FF3B9C" w:rsidRDefault="00FF3B9C" w:rsidP="00BD391B">
      <w:pPr>
        <w:rPr>
          <w:color w:val="000000"/>
          <w:spacing w:val="2"/>
          <w:sz w:val="28"/>
          <w:szCs w:val="28"/>
          <w:lang w:val="fr-FR"/>
        </w:rPr>
      </w:pPr>
    </w:p>
    <w:p w14:paraId="02164023" w14:textId="2AA734F7" w:rsidR="00FF3B9C" w:rsidRDefault="00FF3B9C" w:rsidP="00BD391B">
      <w:pPr>
        <w:rPr>
          <w:color w:val="000000"/>
          <w:spacing w:val="2"/>
          <w:sz w:val="28"/>
          <w:szCs w:val="28"/>
          <w:lang w:val="fr-FR"/>
        </w:rPr>
      </w:pPr>
    </w:p>
    <w:p w14:paraId="6BA7BD0F" w14:textId="77777777" w:rsidR="00FF3B9C" w:rsidRPr="00611EA7" w:rsidRDefault="00FF3B9C" w:rsidP="00BD391B">
      <w:pPr>
        <w:rPr>
          <w:color w:val="000000"/>
          <w:spacing w:val="2"/>
          <w:sz w:val="28"/>
          <w:szCs w:val="28"/>
          <w:lang w:val="fr-FR"/>
        </w:rPr>
      </w:pPr>
    </w:p>
    <w:p w14:paraId="02217673" w14:textId="311C967B" w:rsidR="002B3152" w:rsidRPr="002B3152" w:rsidRDefault="00470739" w:rsidP="002B3152">
      <w:pPr>
        <w:pStyle w:val="Heading2"/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</w:pPr>
      <w:r w:rsidRPr="00AD08AD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lastRenderedPageBreak/>
        <w:t>I</w:t>
      </w:r>
      <w:r w:rsidR="0024486D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I</w:t>
      </w:r>
      <w:r w:rsidRPr="00AD08AD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. </w:t>
      </w:r>
      <w:bookmarkStart w:id="0" w:name="_Toc30406957"/>
      <w:r w:rsidR="002B3152" w:rsidRPr="002B3152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Indiquez si les informations suivantes sont vraies (V), ou fausses (F).</w:t>
      </w:r>
      <w:bookmarkEnd w:id="0"/>
    </w:p>
    <w:p w14:paraId="16C73AB9" w14:textId="649D2544" w:rsidR="0036358A" w:rsidRDefault="0036358A" w:rsidP="002B3152">
      <w:pPr>
        <w:pStyle w:val="Heading2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0C067BD6" w14:textId="01F20ED3" w:rsidR="00611EA7" w:rsidRPr="0034504D" w:rsidRDefault="00FF3B9C" w:rsidP="00FF3B9C">
      <w:pPr>
        <w:pStyle w:val="ListParagraph"/>
        <w:numPr>
          <w:ilvl w:val="0"/>
          <w:numId w:val="27"/>
        </w:numPr>
        <w:spacing w:line="360" w:lineRule="auto"/>
        <w:ind w:right="4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24486D">
        <w:rPr>
          <w:rFonts w:ascii="Book Antiqua" w:hAnsi="Book Antiqua" w:cs="Arial"/>
          <w:sz w:val="28"/>
          <w:szCs w:val="28"/>
          <w:lang w:val="fr-FR"/>
        </w:rPr>
        <w:t xml:space="preserve">L’effet connu comme </w:t>
      </w:r>
      <w:r w:rsidR="0024486D" w:rsidRPr="003B796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« effet </w:t>
      </w:r>
      <w:proofErr w:type="spellStart"/>
      <w:r w:rsidR="0024486D" w:rsidRPr="003B796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Mpemba</w:t>
      </w:r>
      <w:proofErr w:type="spellEnd"/>
      <w:r w:rsidR="0024486D" w:rsidRPr="003B796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 »</w:t>
      </w:r>
      <w:r w:rsidR="0024486D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et celui qui démontre que l’eau chaude gèle moins vite que l’eau froide.</w:t>
      </w:r>
      <w:r w:rsidR="0024486D" w:rsidRPr="0034504D">
        <w:rPr>
          <w:rFonts w:ascii="Book Antiqua" w:hAnsi="Book Antiqua" w:cs="Arial"/>
          <w:b/>
          <w:color w:val="000000"/>
          <w:spacing w:val="2"/>
          <w:sz w:val="36"/>
          <w:szCs w:val="28"/>
          <w:lang w:val="fr-FR"/>
        </w:rPr>
        <w:t xml:space="preserve"> </w:t>
      </w:r>
    </w:p>
    <w:p w14:paraId="4E0850AA" w14:textId="77777777" w:rsidR="0034504D" w:rsidRPr="0024486D" w:rsidRDefault="0034504D" w:rsidP="00FF3B9C">
      <w:pPr>
        <w:pStyle w:val="ListParagraph"/>
        <w:spacing w:line="360" w:lineRule="auto"/>
        <w:ind w:left="720" w:right="4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00B7821" w14:textId="2DF407A6" w:rsidR="0034504D" w:rsidRPr="0034504D" w:rsidRDefault="00FF3B9C" w:rsidP="00FF3B9C">
      <w:pPr>
        <w:pStyle w:val="ListParagraph"/>
        <w:numPr>
          <w:ilvl w:val="0"/>
          <w:numId w:val="27"/>
        </w:numPr>
        <w:spacing w:line="360" w:lineRule="auto"/>
        <w:ind w:right="4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24486D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Cet effet est</w:t>
      </w:r>
      <w:r w:rsidR="0024486D" w:rsidRPr="003B796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dû à l’évaporation qui diminue la masse d’eau et consomme de la chaleur en favorisant son refroidissement.</w:t>
      </w:r>
    </w:p>
    <w:p w14:paraId="1E65DDC6" w14:textId="77777777" w:rsidR="0034504D" w:rsidRPr="0034504D" w:rsidRDefault="0034504D" w:rsidP="00FF3B9C">
      <w:pPr>
        <w:spacing w:line="360" w:lineRule="auto"/>
        <w:ind w:right="4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1D33C04" w14:textId="59DCDBAF" w:rsidR="0034504D" w:rsidRPr="0034504D" w:rsidRDefault="00FF3B9C" w:rsidP="00FF3B9C">
      <w:pPr>
        <w:pStyle w:val="ListParagraph"/>
        <w:numPr>
          <w:ilvl w:val="0"/>
          <w:numId w:val="27"/>
        </w:numPr>
        <w:spacing w:line="360" w:lineRule="auto"/>
        <w:ind w:right="4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24486D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Une propriété</w:t>
      </w:r>
      <w:r w:rsidR="0024486D" w:rsidRPr="003B796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intéressante de l’eau, c’est qu’il existe </w:t>
      </w:r>
      <w:r w:rsidR="0024486D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plusieurs</w:t>
      </w:r>
      <w:r w:rsidR="0024486D" w:rsidRPr="003B796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formes d’eau liquide.</w:t>
      </w:r>
      <w:r w:rsidR="0024486D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</w:p>
    <w:p w14:paraId="17A6D1B1" w14:textId="77777777" w:rsidR="0034504D" w:rsidRPr="0034504D" w:rsidRDefault="0034504D" w:rsidP="00FF3B9C">
      <w:pPr>
        <w:spacing w:line="360" w:lineRule="auto"/>
        <w:ind w:right="4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C84BFCF" w14:textId="19A5830D" w:rsidR="00B21FDF" w:rsidRPr="0034504D" w:rsidRDefault="00FF3B9C" w:rsidP="00FF3B9C">
      <w:pPr>
        <w:pStyle w:val="ListParagraph"/>
        <w:numPr>
          <w:ilvl w:val="0"/>
          <w:numId w:val="27"/>
        </w:numPr>
        <w:spacing w:line="360" w:lineRule="auto"/>
        <w:ind w:right="4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24486D">
        <w:rPr>
          <w:rFonts w:ascii="Book Antiqua" w:hAnsi="Book Antiqua" w:cs="Arial"/>
          <w:sz w:val="28"/>
          <w:szCs w:val="28"/>
          <w:lang w:val="fr-FR"/>
        </w:rPr>
        <w:t xml:space="preserve">L’eau sous la forme faible densité </w:t>
      </w:r>
      <w:r w:rsidR="0024486D" w:rsidRPr="003B796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entraîne une formation de nombreuses liaisons d’hydrogène entre les molécules, ce qui maintient la distance les unes des autres.  </w:t>
      </w:r>
    </w:p>
    <w:p w14:paraId="50B08A06" w14:textId="77777777" w:rsidR="0034504D" w:rsidRPr="0034504D" w:rsidRDefault="0034504D" w:rsidP="00FF3B9C">
      <w:pPr>
        <w:spacing w:line="360" w:lineRule="auto"/>
        <w:ind w:right="4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CC0DE47" w14:textId="5F4FB5FB" w:rsidR="0034504D" w:rsidRPr="0034504D" w:rsidRDefault="00FF3B9C" w:rsidP="00FF3B9C">
      <w:pPr>
        <w:pStyle w:val="ListParagraph"/>
        <w:numPr>
          <w:ilvl w:val="0"/>
          <w:numId w:val="27"/>
        </w:numPr>
        <w:spacing w:line="360" w:lineRule="auto"/>
        <w:ind w:right="4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24486D" w:rsidRPr="00B21FDF">
        <w:rPr>
          <w:rFonts w:ascii="Book Antiqua" w:hAnsi="Book Antiqua" w:cs="Arial"/>
          <w:sz w:val="28"/>
          <w:szCs w:val="28"/>
          <w:lang w:val="fr-FR"/>
        </w:rPr>
        <w:t xml:space="preserve">Pour l’eau sous la forme haute densité, </w:t>
      </w:r>
      <w:r w:rsidR="0024486D" w:rsidRPr="00B21FDF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les molécules </w:t>
      </w:r>
      <w:r w:rsidR="00B21FDF" w:rsidRPr="00B21FDF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ne </w:t>
      </w:r>
      <w:r w:rsidR="0024486D" w:rsidRPr="00B21FDF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s’approchent</w:t>
      </w:r>
      <w:r w:rsidR="00B21FDF" w:rsidRPr="00B21FDF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pas. </w:t>
      </w:r>
    </w:p>
    <w:p w14:paraId="383ACB99" w14:textId="77777777" w:rsidR="0034504D" w:rsidRPr="0034504D" w:rsidRDefault="0034504D" w:rsidP="00FF3B9C">
      <w:pPr>
        <w:spacing w:line="360" w:lineRule="auto"/>
        <w:ind w:right="4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9893429" w14:textId="3D557BA0" w:rsidR="00B21FDF" w:rsidRPr="00B21FDF" w:rsidRDefault="00FF3B9C" w:rsidP="00FF3B9C">
      <w:pPr>
        <w:pStyle w:val="ListParagraph"/>
        <w:numPr>
          <w:ilvl w:val="0"/>
          <w:numId w:val="27"/>
        </w:numPr>
        <w:spacing w:line="360" w:lineRule="auto"/>
        <w:ind w:right="49"/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B21FDF" w:rsidRPr="00B21FDF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Cependant, il faut prendre en compte que l’eau est un mauvais solvant</w:t>
      </w:r>
      <w:r w:rsidR="00B21FDF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quand elle est mélangée avec d’autres substances. </w:t>
      </w:r>
      <w:r w:rsidR="0034504D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</w:p>
    <w:p w14:paraId="7B5DBEA5" w14:textId="1C593A8F" w:rsidR="00B21FDF" w:rsidRDefault="00B21FDF" w:rsidP="00B21FDF">
      <w:pPr>
        <w:pStyle w:val="ListParagraph"/>
        <w:spacing w:line="360" w:lineRule="auto"/>
        <w:ind w:left="720" w:right="49"/>
        <w:rPr>
          <w:lang w:val="fr-FR"/>
        </w:rPr>
      </w:pPr>
    </w:p>
    <w:p w14:paraId="26283BBE" w14:textId="7088BFE9" w:rsidR="00FF3B9C" w:rsidRDefault="00FF3B9C" w:rsidP="00B21FDF">
      <w:pPr>
        <w:pStyle w:val="ListParagraph"/>
        <w:spacing w:line="360" w:lineRule="auto"/>
        <w:ind w:left="720" w:right="49"/>
        <w:rPr>
          <w:lang w:val="fr-FR"/>
        </w:rPr>
      </w:pPr>
    </w:p>
    <w:p w14:paraId="49375052" w14:textId="6A112B3C" w:rsidR="00FF3B9C" w:rsidRDefault="00FF3B9C" w:rsidP="00B21FDF">
      <w:pPr>
        <w:pStyle w:val="ListParagraph"/>
        <w:spacing w:line="360" w:lineRule="auto"/>
        <w:ind w:left="720" w:right="49"/>
        <w:rPr>
          <w:lang w:val="fr-FR"/>
        </w:rPr>
      </w:pPr>
    </w:p>
    <w:p w14:paraId="2FB487A5" w14:textId="77777777" w:rsidR="00FF3B9C" w:rsidRPr="00B21FDF" w:rsidRDefault="00FF3B9C" w:rsidP="00B21FDF">
      <w:pPr>
        <w:pStyle w:val="ListParagraph"/>
        <w:spacing w:line="360" w:lineRule="auto"/>
        <w:ind w:left="720" w:right="49"/>
        <w:rPr>
          <w:lang w:val="fr-FR"/>
        </w:rPr>
      </w:pPr>
    </w:p>
    <w:p w14:paraId="0A7591EE" w14:textId="049CEE3C" w:rsidR="00871547" w:rsidRPr="0034504D" w:rsidRDefault="00081483" w:rsidP="00FF3B9C">
      <w:pPr>
        <w:ind w:right="49"/>
        <w:jc w:val="both"/>
        <w:rPr>
          <w:lang w:val="fr-FR"/>
        </w:rPr>
      </w:pPr>
      <w:r w:rsidRPr="0034504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 xml:space="preserve">III. </w:t>
      </w:r>
      <w:bookmarkStart w:id="1" w:name="_Toc30406967"/>
      <w:r w:rsidR="00871547" w:rsidRPr="0034504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Associez les phrases à gauche et les informations à droite pour compléter des idées de la chronique.</w:t>
      </w:r>
      <w:bookmarkEnd w:id="1"/>
    </w:p>
    <w:p w14:paraId="5B6BFF06" w14:textId="77777777" w:rsidR="00871547" w:rsidRPr="00D4309C" w:rsidRDefault="00871547" w:rsidP="00871547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720"/>
        <w:gridCol w:w="4201"/>
      </w:tblGrid>
      <w:tr w:rsidR="00C63BA2" w:rsidRPr="00C462E2" w14:paraId="740A08F6" w14:textId="77777777" w:rsidTr="00C63BA2">
        <w:trPr>
          <w:jc w:val="center"/>
        </w:trPr>
        <w:tc>
          <w:tcPr>
            <w:tcW w:w="4567" w:type="dxa"/>
            <w:shd w:val="clear" w:color="auto" w:fill="auto"/>
          </w:tcPr>
          <w:p w14:paraId="59235F6C" w14:textId="063095EC" w:rsidR="00871547" w:rsidRPr="00D4309C" w:rsidRDefault="00871547" w:rsidP="00B21FD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A)</w:t>
            </w:r>
            <w:r w:rsidR="00945B47" w:rsidRPr="009424C6">
              <w:rPr>
                <w:rFonts w:ascii="Book Antiqua" w:hAnsi="Book Antiqua"/>
                <w:sz w:val="28"/>
                <w:szCs w:val="28"/>
                <w:lang w:val="fr-FR"/>
              </w:rPr>
              <w:t xml:space="preserve"> </w:t>
            </w:r>
            <w:r w:rsidR="00C660C4">
              <w:rPr>
                <w:rFonts w:ascii="Book Antiqua" w:hAnsi="Book Antiqua"/>
                <w:sz w:val="28"/>
                <w:szCs w:val="28"/>
                <w:lang w:val="fr-FR"/>
              </w:rPr>
              <w:t xml:space="preserve">L’eau est capable d’exister sous deux états… </w:t>
            </w:r>
          </w:p>
        </w:tc>
        <w:tc>
          <w:tcPr>
            <w:tcW w:w="720" w:type="dxa"/>
            <w:shd w:val="clear" w:color="auto" w:fill="auto"/>
          </w:tcPr>
          <w:p w14:paraId="3D108EB2" w14:textId="1CDAD295" w:rsidR="00871547" w:rsidRPr="00D4309C" w:rsidRDefault="00871547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201" w:type="dxa"/>
            <w:shd w:val="clear" w:color="auto" w:fill="auto"/>
          </w:tcPr>
          <w:p w14:paraId="3F3F220C" w14:textId="798A5A0E" w:rsidR="00871547" w:rsidRPr="00D4309C" w:rsidRDefault="00871547" w:rsidP="00B21FDF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 w:rsidR="00C63BA2" w:rsidRPr="003B796A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l’eau sous pression et température très élevée permet de détruire les liaisons d’hydrogène.</w:t>
            </w:r>
          </w:p>
        </w:tc>
      </w:tr>
      <w:tr w:rsidR="00C63BA2" w:rsidRPr="00C462E2" w14:paraId="403BD566" w14:textId="77777777" w:rsidTr="00C63BA2">
        <w:trPr>
          <w:jc w:val="center"/>
        </w:trPr>
        <w:tc>
          <w:tcPr>
            <w:tcW w:w="4567" w:type="dxa"/>
            <w:shd w:val="clear" w:color="auto" w:fill="auto"/>
          </w:tcPr>
          <w:p w14:paraId="4006C712" w14:textId="144CAB75" w:rsidR="00871547" w:rsidRPr="00D4309C" w:rsidRDefault="00871547" w:rsidP="00B21FD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C63BA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Quelques experts ont démontré que… </w:t>
            </w:r>
          </w:p>
        </w:tc>
        <w:tc>
          <w:tcPr>
            <w:tcW w:w="720" w:type="dxa"/>
            <w:shd w:val="clear" w:color="auto" w:fill="auto"/>
          </w:tcPr>
          <w:p w14:paraId="5F0FC133" w14:textId="77777777" w:rsidR="00871547" w:rsidRPr="00D4309C" w:rsidRDefault="00871547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201" w:type="dxa"/>
            <w:shd w:val="clear" w:color="auto" w:fill="auto"/>
          </w:tcPr>
          <w:p w14:paraId="73CE26E1" w14:textId="44852059" w:rsidR="0065611F" w:rsidRPr="00CD64D7" w:rsidRDefault="00871547" w:rsidP="0065611F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65611F" w:rsidRPr="00CD64D7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les liaisons hydrogène s’assemblent et permettent des espaces entre les molécules pour ainsi former des réseaux hexagonaux. </w:t>
            </w:r>
          </w:p>
          <w:p w14:paraId="7A739C30" w14:textId="6564E760" w:rsidR="00B06DFD" w:rsidRPr="00B06DFD" w:rsidRDefault="00B06DFD" w:rsidP="00B21FDF">
            <w:pPr>
              <w:spacing w:line="360" w:lineRule="auto"/>
              <w:jc w:val="both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</w:tr>
      <w:tr w:rsidR="00C63BA2" w:rsidRPr="00C462E2" w14:paraId="38110334" w14:textId="77777777" w:rsidTr="00C63BA2">
        <w:trPr>
          <w:jc w:val="center"/>
        </w:trPr>
        <w:tc>
          <w:tcPr>
            <w:tcW w:w="4567" w:type="dxa"/>
            <w:shd w:val="clear" w:color="auto" w:fill="auto"/>
          </w:tcPr>
          <w:p w14:paraId="52767C8D" w14:textId="264D080A" w:rsidR="00871547" w:rsidRPr="00D4309C" w:rsidRDefault="00871547" w:rsidP="00C63BA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C63BA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On voit l’existence de l’eau ionique… </w:t>
            </w:r>
          </w:p>
        </w:tc>
        <w:tc>
          <w:tcPr>
            <w:tcW w:w="720" w:type="dxa"/>
            <w:shd w:val="clear" w:color="auto" w:fill="auto"/>
          </w:tcPr>
          <w:p w14:paraId="2695068A" w14:textId="77777777" w:rsidR="00871547" w:rsidRPr="00D4309C" w:rsidRDefault="00871547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201" w:type="dxa"/>
            <w:shd w:val="clear" w:color="auto" w:fill="auto"/>
          </w:tcPr>
          <w:p w14:paraId="3E28A364" w14:textId="1633E695" w:rsidR="00871547" w:rsidRPr="00D4309C" w:rsidRDefault="00871547" w:rsidP="00B21FDF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A61D8E" w:rsidRPr="003B796A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l’eau occupe 10% de volume de plus lorsqu’elle gèle.</w:t>
            </w:r>
          </w:p>
        </w:tc>
      </w:tr>
      <w:tr w:rsidR="00C63BA2" w:rsidRPr="00C462E2" w14:paraId="13DC77BB" w14:textId="77777777" w:rsidTr="00C63BA2">
        <w:trPr>
          <w:jc w:val="center"/>
        </w:trPr>
        <w:tc>
          <w:tcPr>
            <w:tcW w:w="4567" w:type="dxa"/>
            <w:shd w:val="clear" w:color="auto" w:fill="auto"/>
          </w:tcPr>
          <w:p w14:paraId="7FB4AD7D" w14:textId="38BDFA3E" w:rsidR="00871547" w:rsidRPr="00D4309C" w:rsidRDefault="00871547" w:rsidP="00B21FDF">
            <w:pPr>
              <w:tabs>
                <w:tab w:val="center" w:pos="2175"/>
              </w:tabs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C63BA2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À</w:t>
            </w:r>
            <w:r w:rsidR="00C63BA2" w:rsidRPr="003B796A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la différence d’autres substances qui occupent un nombre déterminé à l’état liquide</w:t>
            </w:r>
            <w:r w:rsidR="00C63BA2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…</w:t>
            </w:r>
            <w:r w:rsidR="00B06DFD">
              <w:rPr>
                <w:rFonts w:ascii="Book Antiqua" w:hAnsi="Book Antiqua" w:cs="Arial"/>
                <w:sz w:val="28"/>
                <w:szCs w:val="28"/>
                <w:lang w:val="fr-FR"/>
              </w:rPr>
              <w:tab/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14:paraId="51709F2D" w14:textId="77777777" w:rsidR="00871547" w:rsidRPr="00D4309C" w:rsidRDefault="00871547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201" w:type="dxa"/>
            <w:shd w:val="clear" w:color="auto" w:fill="auto"/>
          </w:tcPr>
          <w:p w14:paraId="68976A78" w14:textId="7BFE1413" w:rsidR="00871547" w:rsidRPr="00D4309C" w:rsidRDefault="00871547" w:rsidP="00B21FDF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  <w:r w:rsidR="00C63BA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grâce aux liaisons d’hydrogènes qui encouragent une </w:t>
            </w:r>
            <w:r w:rsidR="00C63BA2" w:rsidRPr="003B796A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circulation libre des ions hydrogène dans le réseau des cristallins des atomes d’oxygène</w:t>
            </w:r>
            <w:r w:rsidR="00C63BA2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.</w:t>
            </w:r>
          </w:p>
        </w:tc>
      </w:tr>
      <w:tr w:rsidR="00C63BA2" w:rsidRPr="00C462E2" w14:paraId="3F661C54" w14:textId="77777777" w:rsidTr="00C63BA2">
        <w:trPr>
          <w:jc w:val="center"/>
        </w:trPr>
        <w:tc>
          <w:tcPr>
            <w:tcW w:w="4567" w:type="dxa"/>
            <w:shd w:val="clear" w:color="auto" w:fill="auto"/>
          </w:tcPr>
          <w:p w14:paraId="30B48335" w14:textId="4F22EF84" w:rsidR="00B06DFD" w:rsidRPr="00D4309C" w:rsidRDefault="00B06DFD" w:rsidP="00C462E2">
            <w:pPr>
              <w:tabs>
                <w:tab w:val="center" w:pos="2175"/>
              </w:tabs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 w:rsidR="0065611F">
              <w:rPr>
                <w:rFonts w:ascii="Book Antiqua" w:hAnsi="Book Antiqua" w:cs="Arial"/>
                <w:sz w:val="28"/>
                <w:szCs w:val="28"/>
                <w:lang w:val="fr-FR"/>
              </w:rPr>
              <w:t>La dilatométrique, c’est quand…</w:t>
            </w:r>
          </w:p>
        </w:tc>
        <w:tc>
          <w:tcPr>
            <w:tcW w:w="720" w:type="dxa"/>
            <w:shd w:val="clear" w:color="auto" w:fill="auto"/>
          </w:tcPr>
          <w:p w14:paraId="181A646B" w14:textId="77777777" w:rsidR="00B06DFD" w:rsidRPr="00D4309C" w:rsidRDefault="00B06DFD" w:rsidP="00C462E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201" w:type="dxa"/>
            <w:shd w:val="clear" w:color="auto" w:fill="auto"/>
          </w:tcPr>
          <w:p w14:paraId="5E535FA1" w14:textId="40035054" w:rsidR="00B06DFD" w:rsidRPr="00B06DFD" w:rsidRDefault="00B06DFD" w:rsidP="00C462E2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5)</w:t>
            </w:r>
            <w:r w:rsidRPr="009424C6">
              <w:rPr>
                <w:rFonts w:ascii="Book Antiqua" w:hAnsi="Book Antiqua"/>
                <w:sz w:val="28"/>
                <w:szCs w:val="28"/>
                <w:lang w:val="fr-FR"/>
              </w:rPr>
              <w:t xml:space="preserve"> </w:t>
            </w:r>
            <w:r w:rsidR="00C660C4">
              <w:rPr>
                <w:rFonts w:ascii="Book Antiqua" w:hAnsi="Book Antiqua"/>
                <w:sz w:val="28"/>
                <w:szCs w:val="28"/>
                <w:lang w:val="fr-FR"/>
              </w:rPr>
              <w:t xml:space="preserve">elle peut être liquide et solide en même temps. </w:t>
            </w:r>
          </w:p>
          <w:p w14:paraId="478B2062" w14:textId="734591FD" w:rsidR="00B06DFD" w:rsidRPr="00D4309C" w:rsidRDefault="00B06DFD" w:rsidP="00C462E2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</w:tbl>
    <w:p w14:paraId="0BE9F743" w14:textId="77777777" w:rsidR="00871547" w:rsidRPr="00D4309C" w:rsidRDefault="00871547" w:rsidP="00871547">
      <w:pPr>
        <w:rPr>
          <w:rFonts w:ascii="Book Antiqua" w:hAnsi="Book Antiqua" w:cs="Arial"/>
          <w:sz w:val="28"/>
          <w:szCs w:val="28"/>
          <w:lang w:val="fr-FR"/>
        </w:rPr>
      </w:pPr>
    </w:p>
    <w:p w14:paraId="29BF6CE7" w14:textId="77777777" w:rsidR="00871547" w:rsidRPr="00D4309C" w:rsidRDefault="00871547" w:rsidP="00871547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1"/>
      </w:tblGrid>
      <w:tr w:rsidR="00B06DFD" w:rsidRPr="00D4309C" w14:paraId="57E2BC5E" w14:textId="5461F03C" w:rsidTr="00185F43">
        <w:trPr>
          <w:jc w:val="center"/>
        </w:trPr>
        <w:tc>
          <w:tcPr>
            <w:tcW w:w="1771" w:type="dxa"/>
            <w:shd w:val="clear" w:color="auto" w:fill="auto"/>
          </w:tcPr>
          <w:p w14:paraId="2FC1B029" w14:textId="77777777" w:rsidR="00B06DFD" w:rsidRPr="00D4309C" w:rsidRDefault="00B06DFD" w:rsidP="00FF6C46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771" w:type="dxa"/>
            <w:shd w:val="clear" w:color="auto" w:fill="auto"/>
          </w:tcPr>
          <w:p w14:paraId="348FF15B" w14:textId="77777777" w:rsidR="00B06DFD" w:rsidRPr="00D4309C" w:rsidRDefault="00B06DFD" w:rsidP="00FF6C46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771" w:type="dxa"/>
            <w:shd w:val="clear" w:color="auto" w:fill="auto"/>
          </w:tcPr>
          <w:p w14:paraId="112B0F72" w14:textId="77777777" w:rsidR="00B06DFD" w:rsidRPr="00D4309C" w:rsidRDefault="00B06DFD" w:rsidP="00FF6C46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771" w:type="dxa"/>
            <w:shd w:val="clear" w:color="auto" w:fill="auto"/>
          </w:tcPr>
          <w:p w14:paraId="3BFC44A8" w14:textId="77777777" w:rsidR="00B06DFD" w:rsidRPr="00D4309C" w:rsidRDefault="00B06DFD" w:rsidP="00FF6C46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771" w:type="dxa"/>
          </w:tcPr>
          <w:p w14:paraId="4C4A0F5A" w14:textId="507D7B23" w:rsidR="00B06DFD" w:rsidRPr="00D4309C" w:rsidRDefault="00B06DFD" w:rsidP="00FF6C46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</w:tr>
      <w:tr w:rsidR="00B06DFD" w:rsidRPr="00D4309C" w14:paraId="060DF3A9" w14:textId="503BDC91" w:rsidTr="00185F43">
        <w:trPr>
          <w:trHeight w:val="463"/>
          <w:jc w:val="center"/>
        </w:trPr>
        <w:tc>
          <w:tcPr>
            <w:tcW w:w="1771" w:type="dxa"/>
            <w:shd w:val="clear" w:color="auto" w:fill="auto"/>
          </w:tcPr>
          <w:p w14:paraId="30614C19" w14:textId="567BF1CF" w:rsidR="00B06DFD" w:rsidRPr="00892F10" w:rsidRDefault="00B06DFD" w:rsidP="00FF6C46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1FB12EC7" w14:textId="6BF88789" w:rsidR="00B06DFD" w:rsidRPr="00892F10" w:rsidRDefault="00B06DFD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6B5C5E02" w14:textId="38747DD8" w:rsidR="00B06DFD" w:rsidRPr="00892F10" w:rsidRDefault="00B06DFD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518F6B23" w14:textId="680C90AC" w:rsidR="00B06DFD" w:rsidRPr="00892F10" w:rsidRDefault="00B06DFD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</w:tcPr>
          <w:p w14:paraId="23897D98" w14:textId="45170215" w:rsidR="00B06DFD" w:rsidRPr="00892F10" w:rsidRDefault="00B06DFD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75227EB5" w14:textId="3E4B6F9B" w:rsidR="006F7E8E" w:rsidRPr="006F7E8E" w:rsidRDefault="006F7E8E" w:rsidP="00C30289">
      <w:pPr>
        <w:pStyle w:val="Heading2"/>
        <w:rPr>
          <w:rFonts w:ascii="Book Antiqua" w:hAnsi="Book Antiqua"/>
          <w:sz w:val="28"/>
          <w:szCs w:val="28"/>
          <w:lang w:val="fr-FR"/>
        </w:rPr>
      </w:pPr>
    </w:p>
    <w:sectPr w:rsidR="006F7E8E" w:rsidRPr="006F7E8E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F8DCB" w14:textId="77777777" w:rsidR="001224A1" w:rsidRDefault="001224A1" w:rsidP="00640FB7">
      <w:r>
        <w:separator/>
      </w:r>
    </w:p>
  </w:endnote>
  <w:endnote w:type="continuationSeparator" w:id="0">
    <w:p w14:paraId="79DF7CF4" w14:textId="77777777" w:rsidR="001224A1" w:rsidRDefault="001224A1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66E6F" w14:textId="77777777" w:rsidR="001224A1" w:rsidRDefault="001224A1" w:rsidP="00640FB7">
      <w:r>
        <w:separator/>
      </w:r>
    </w:p>
  </w:footnote>
  <w:footnote w:type="continuationSeparator" w:id="0">
    <w:p w14:paraId="69475968" w14:textId="77777777" w:rsidR="001224A1" w:rsidRDefault="001224A1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1.4pt;height:11.4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81425"/>
    <w:multiLevelType w:val="hybridMultilevel"/>
    <w:tmpl w:val="BC7427B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B63B4"/>
    <w:multiLevelType w:val="hybridMultilevel"/>
    <w:tmpl w:val="8102A0C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6F11BD"/>
    <w:multiLevelType w:val="hybridMultilevel"/>
    <w:tmpl w:val="EE084370"/>
    <w:lvl w:ilvl="0" w:tplc="DA883C20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9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78835">
    <w:abstractNumId w:val="19"/>
  </w:num>
  <w:num w:numId="2" w16cid:durableId="1755662412">
    <w:abstractNumId w:val="12"/>
  </w:num>
  <w:num w:numId="3" w16cid:durableId="2099978084">
    <w:abstractNumId w:val="5"/>
  </w:num>
  <w:num w:numId="4" w16cid:durableId="1381320303">
    <w:abstractNumId w:val="1"/>
  </w:num>
  <w:num w:numId="5" w16cid:durableId="514151834">
    <w:abstractNumId w:val="23"/>
  </w:num>
  <w:num w:numId="6" w16cid:durableId="779223434">
    <w:abstractNumId w:val="8"/>
  </w:num>
  <w:num w:numId="7" w16cid:durableId="2072389592">
    <w:abstractNumId w:val="9"/>
  </w:num>
  <w:num w:numId="8" w16cid:durableId="1734308015">
    <w:abstractNumId w:val="13"/>
  </w:num>
  <w:num w:numId="9" w16cid:durableId="1703675123">
    <w:abstractNumId w:val="16"/>
  </w:num>
  <w:num w:numId="10" w16cid:durableId="1017195000">
    <w:abstractNumId w:val="24"/>
  </w:num>
  <w:num w:numId="11" w16cid:durableId="1959139533">
    <w:abstractNumId w:val="22"/>
  </w:num>
  <w:num w:numId="12" w16cid:durableId="1764103300">
    <w:abstractNumId w:val="26"/>
  </w:num>
  <w:num w:numId="13" w16cid:durableId="306321723">
    <w:abstractNumId w:val="6"/>
  </w:num>
  <w:num w:numId="14" w16cid:durableId="1334332151">
    <w:abstractNumId w:val="21"/>
  </w:num>
  <w:num w:numId="15" w16cid:durableId="1643732606">
    <w:abstractNumId w:val="20"/>
  </w:num>
  <w:num w:numId="16" w16cid:durableId="779379497">
    <w:abstractNumId w:val="2"/>
  </w:num>
  <w:num w:numId="17" w16cid:durableId="652412681">
    <w:abstractNumId w:val="14"/>
  </w:num>
  <w:num w:numId="18" w16cid:durableId="1961839874">
    <w:abstractNumId w:val="4"/>
  </w:num>
  <w:num w:numId="19" w16cid:durableId="934632402">
    <w:abstractNumId w:val="25"/>
  </w:num>
  <w:num w:numId="20" w16cid:durableId="37557312">
    <w:abstractNumId w:val="11"/>
  </w:num>
  <w:num w:numId="21" w16cid:durableId="1179739602">
    <w:abstractNumId w:val="7"/>
  </w:num>
  <w:num w:numId="22" w16cid:durableId="289557731">
    <w:abstractNumId w:val="0"/>
  </w:num>
  <w:num w:numId="23" w16cid:durableId="1626080355">
    <w:abstractNumId w:val="3"/>
  </w:num>
  <w:num w:numId="24" w16cid:durableId="1939868987">
    <w:abstractNumId w:val="18"/>
  </w:num>
  <w:num w:numId="25" w16cid:durableId="200217239">
    <w:abstractNumId w:val="15"/>
  </w:num>
  <w:num w:numId="26" w16cid:durableId="464978631">
    <w:abstractNumId w:val="17"/>
  </w:num>
  <w:num w:numId="27" w16cid:durableId="17867773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81483"/>
    <w:rsid w:val="000A789C"/>
    <w:rsid w:val="000C3C0B"/>
    <w:rsid w:val="000C6FB3"/>
    <w:rsid w:val="000D3BAB"/>
    <w:rsid w:val="000E4295"/>
    <w:rsid w:val="000F0856"/>
    <w:rsid w:val="000F294E"/>
    <w:rsid w:val="00100CD2"/>
    <w:rsid w:val="0010112C"/>
    <w:rsid w:val="00114503"/>
    <w:rsid w:val="001224A1"/>
    <w:rsid w:val="0012397D"/>
    <w:rsid w:val="001346B1"/>
    <w:rsid w:val="00135F79"/>
    <w:rsid w:val="0014081C"/>
    <w:rsid w:val="00152E39"/>
    <w:rsid w:val="001552C4"/>
    <w:rsid w:val="00157E79"/>
    <w:rsid w:val="00183371"/>
    <w:rsid w:val="00185450"/>
    <w:rsid w:val="001922D1"/>
    <w:rsid w:val="001A4EA2"/>
    <w:rsid w:val="001B328A"/>
    <w:rsid w:val="001B4796"/>
    <w:rsid w:val="001C0779"/>
    <w:rsid w:val="001C36B4"/>
    <w:rsid w:val="001C4674"/>
    <w:rsid w:val="001E7ECA"/>
    <w:rsid w:val="00205D06"/>
    <w:rsid w:val="00213403"/>
    <w:rsid w:val="00221035"/>
    <w:rsid w:val="00223F87"/>
    <w:rsid w:val="00226F5B"/>
    <w:rsid w:val="0024056A"/>
    <w:rsid w:val="0024068C"/>
    <w:rsid w:val="00240DD7"/>
    <w:rsid w:val="0024486D"/>
    <w:rsid w:val="002579B0"/>
    <w:rsid w:val="00272666"/>
    <w:rsid w:val="00274D47"/>
    <w:rsid w:val="002A652A"/>
    <w:rsid w:val="002B2094"/>
    <w:rsid w:val="002B3152"/>
    <w:rsid w:val="002D09E4"/>
    <w:rsid w:val="002D241A"/>
    <w:rsid w:val="002E32A5"/>
    <w:rsid w:val="00310E08"/>
    <w:rsid w:val="00342F49"/>
    <w:rsid w:val="00344148"/>
    <w:rsid w:val="0034504D"/>
    <w:rsid w:val="00362DC0"/>
    <w:rsid w:val="0036358A"/>
    <w:rsid w:val="00365D3A"/>
    <w:rsid w:val="00374409"/>
    <w:rsid w:val="00385075"/>
    <w:rsid w:val="003A7755"/>
    <w:rsid w:val="003B16A5"/>
    <w:rsid w:val="003D6815"/>
    <w:rsid w:val="003E11AC"/>
    <w:rsid w:val="003E1F28"/>
    <w:rsid w:val="003E6FB5"/>
    <w:rsid w:val="003F7073"/>
    <w:rsid w:val="00404C44"/>
    <w:rsid w:val="0041264B"/>
    <w:rsid w:val="00415512"/>
    <w:rsid w:val="0044528F"/>
    <w:rsid w:val="004521A1"/>
    <w:rsid w:val="00452464"/>
    <w:rsid w:val="00470739"/>
    <w:rsid w:val="00471823"/>
    <w:rsid w:val="00485E9D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E11BA"/>
    <w:rsid w:val="004E30E8"/>
    <w:rsid w:val="004E39D6"/>
    <w:rsid w:val="004E6E6A"/>
    <w:rsid w:val="004F654F"/>
    <w:rsid w:val="005108DE"/>
    <w:rsid w:val="005153D7"/>
    <w:rsid w:val="0051696B"/>
    <w:rsid w:val="00516C27"/>
    <w:rsid w:val="005325DC"/>
    <w:rsid w:val="00532DE6"/>
    <w:rsid w:val="00537FD6"/>
    <w:rsid w:val="00550ADB"/>
    <w:rsid w:val="00551466"/>
    <w:rsid w:val="00554DE9"/>
    <w:rsid w:val="005676D6"/>
    <w:rsid w:val="00574E1C"/>
    <w:rsid w:val="00582BF5"/>
    <w:rsid w:val="00583736"/>
    <w:rsid w:val="0058382B"/>
    <w:rsid w:val="005B3AF4"/>
    <w:rsid w:val="005B4592"/>
    <w:rsid w:val="005B7104"/>
    <w:rsid w:val="005D06CF"/>
    <w:rsid w:val="005D5DD6"/>
    <w:rsid w:val="005E299F"/>
    <w:rsid w:val="005E2CF0"/>
    <w:rsid w:val="005E418B"/>
    <w:rsid w:val="005E7908"/>
    <w:rsid w:val="005F6B43"/>
    <w:rsid w:val="0061016D"/>
    <w:rsid w:val="00611EA7"/>
    <w:rsid w:val="00612243"/>
    <w:rsid w:val="00627169"/>
    <w:rsid w:val="00633173"/>
    <w:rsid w:val="00640FB7"/>
    <w:rsid w:val="0064273C"/>
    <w:rsid w:val="00651915"/>
    <w:rsid w:val="0065611F"/>
    <w:rsid w:val="00667C38"/>
    <w:rsid w:val="00691F2B"/>
    <w:rsid w:val="006B3D0F"/>
    <w:rsid w:val="006B54EE"/>
    <w:rsid w:val="006C49F1"/>
    <w:rsid w:val="006C7D59"/>
    <w:rsid w:val="006E15DA"/>
    <w:rsid w:val="006F7E8E"/>
    <w:rsid w:val="00702DDB"/>
    <w:rsid w:val="0070771C"/>
    <w:rsid w:val="00710730"/>
    <w:rsid w:val="00737883"/>
    <w:rsid w:val="00750E1B"/>
    <w:rsid w:val="007669B1"/>
    <w:rsid w:val="007805C4"/>
    <w:rsid w:val="00781772"/>
    <w:rsid w:val="0078313F"/>
    <w:rsid w:val="0079285B"/>
    <w:rsid w:val="007A490D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6204B"/>
    <w:rsid w:val="00871547"/>
    <w:rsid w:val="00892F10"/>
    <w:rsid w:val="008A10BA"/>
    <w:rsid w:val="008A55F8"/>
    <w:rsid w:val="008B14B6"/>
    <w:rsid w:val="008B2989"/>
    <w:rsid w:val="008B3D0B"/>
    <w:rsid w:val="008C2FD3"/>
    <w:rsid w:val="008C47DE"/>
    <w:rsid w:val="008E5965"/>
    <w:rsid w:val="008E69CA"/>
    <w:rsid w:val="008F2C7C"/>
    <w:rsid w:val="008F3687"/>
    <w:rsid w:val="009064AD"/>
    <w:rsid w:val="009131B5"/>
    <w:rsid w:val="00915076"/>
    <w:rsid w:val="00925537"/>
    <w:rsid w:val="00945B47"/>
    <w:rsid w:val="00946067"/>
    <w:rsid w:val="00951CB6"/>
    <w:rsid w:val="00971364"/>
    <w:rsid w:val="009848A4"/>
    <w:rsid w:val="00987821"/>
    <w:rsid w:val="00995553"/>
    <w:rsid w:val="009A6ABF"/>
    <w:rsid w:val="009B58F5"/>
    <w:rsid w:val="009C6094"/>
    <w:rsid w:val="009E03D1"/>
    <w:rsid w:val="009F19C7"/>
    <w:rsid w:val="00A1683A"/>
    <w:rsid w:val="00A24DA4"/>
    <w:rsid w:val="00A27743"/>
    <w:rsid w:val="00A32A4E"/>
    <w:rsid w:val="00A35933"/>
    <w:rsid w:val="00A55021"/>
    <w:rsid w:val="00A553D3"/>
    <w:rsid w:val="00A55795"/>
    <w:rsid w:val="00A55B6F"/>
    <w:rsid w:val="00A61D8E"/>
    <w:rsid w:val="00A824CA"/>
    <w:rsid w:val="00AA1ACD"/>
    <w:rsid w:val="00AB4E34"/>
    <w:rsid w:val="00AD08AD"/>
    <w:rsid w:val="00AE377B"/>
    <w:rsid w:val="00B035EE"/>
    <w:rsid w:val="00B0609C"/>
    <w:rsid w:val="00B06DFD"/>
    <w:rsid w:val="00B13562"/>
    <w:rsid w:val="00B21FDF"/>
    <w:rsid w:val="00B3209B"/>
    <w:rsid w:val="00B41097"/>
    <w:rsid w:val="00B53036"/>
    <w:rsid w:val="00B557B8"/>
    <w:rsid w:val="00B67E86"/>
    <w:rsid w:val="00B76D68"/>
    <w:rsid w:val="00B9239D"/>
    <w:rsid w:val="00B97256"/>
    <w:rsid w:val="00BA490E"/>
    <w:rsid w:val="00BC0C3C"/>
    <w:rsid w:val="00BD391B"/>
    <w:rsid w:val="00BE019E"/>
    <w:rsid w:val="00BE72FB"/>
    <w:rsid w:val="00BF33D7"/>
    <w:rsid w:val="00C01BDB"/>
    <w:rsid w:val="00C12A0A"/>
    <w:rsid w:val="00C30289"/>
    <w:rsid w:val="00C36B6C"/>
    <w:rsid w:val="00C425D3"/>
    <w:rsid w:val="00C462E2"/>
    <w:rsid w:val="00C54BAB"/>
    <w:rsid w:val="00C63BA2"/>
    <w:rsid w:val="00C63BCF"/>
    <w:rsid w:val="00C63E29"/>
    <w:rsid w:val="00C660C4"/>
    <w:rsid w:val="00C87236"/>
    <w:rsid w:val="00C920E5"/>
    <w:rsid w:val="00C94E40"/>
    <w:rsid w:val="00CA4357"/>
    <w:rsid w:val="00CB62C0"/>
    <w:rsid w:val="00CD64D7"/>
    <w:rsid w:val="00CF4554"/>
    <w:rsid w:val="00D154AD"/>
    <w:rsid w:val="00D2376C"/>
    <w:rsid w:val="00D25215"/>
    <w:rsid w:val="00D25829"/>
    <w:rsid w:val="00D27C43"/>
    <w:rsid w:val="00D6064E"/>
    <w:rsid w:val="00D95328"/>
    <w:rsid w:val="00DA08C9"/>
    <w:rsid w:val="00DC3F47"/>
    <w:rsid w:val="00DC6645"/>
    <w:rsid w:val="00DD2D35"/>
    <w:rsid w:val="00DE0D7C"/>
    <w:rsid w:val="00DF49AE"/>
    <w:rsid w:val="00E13D18"/>
    <w:rsid w:val="00E167FA"/>
    <w:rsid w:val="00E205FA"/>
    <w:rsid w:val="00E2114C"/>
    <w:rsid w:val="00E21EEC"/>
    <w:rsid w:val="00E428EF"/>
    <w:rsid w:val="00E50C8A"/>
    <w:rsid w:val="00E52372"/>
    <w:rsid w:val="00E8115D"/>
    <w:rsid w:val="00E91B22"/>
    <w:rsid w:val="00EA1578"/>
    <w:rsid w:val="00EB338B"/>
    <w:rsid w:val="00EE0E3F"/>
    <w:rsid w:val="00F057AD"/>
    <w:rsid w:val="00F17555"/>
    <w:rsid w:val="00F31667"/>
    <w:rsid w:val="00F35197"/>
    <w:rsid w:val="00F40CAE"/>
    <w:rsid w:val="00F5225B"/>
    <w:rsid w:val="00F566F5"/>
    <w:rsid w:val="00F70515"/>
    <w:rsid w:val="00F74601"/>
    <w:rsid w:val="00F83F4E"/>
    <w:rsid w:val="00F859D7"/>
    <w:rsid w:val="00FE6418"/>
    <w:rsid w:val="00F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table" w:styleId="TableGrid">
    <w:name w:val="Table Grid"/>
    <w:basedOn w:val="TableNormal"/>
    <w:uiPriority w:val="59"/>
    <w:rsid w:val="004E3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351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12</cp:revision>
  <dcterms:created xsi:type="dcterms:W3CDTF">2022-12-03T21:03:00Z</dcterms:created>
  <dcterms:modified xsi:type="dcterms:W3CDTF">2023-01-15T21:36:00Z</dcterms:modified>
</cp:coreProperties>
</file>