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204DB84B" w14:textId="3F2B447F" w:rsidR="0065639C" w:rsidRDefault="00D4795E" w:rsidP="0065639C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Les inégalités entre les hommes</w:t>
      </w:r>
    </w:p>
    <w:p w14:paraId="01E166A4" w14:textId="41097824" w:rsidR="00D4795E" w:rsidRPr="0065639C" w:rsidRDefault="00D4795E" w:rsidP="0065639C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 xml:space="preserve">et les femmes </w:t>
      </w:r>
      <w:r w:rsidR="0057165E"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II</w:t>
      </w:r>
    </w:p>
    <w:p w14:paraId="585913C4" w14:textId="77777777" w:rsidR="0024068C" w:rsidRPr="0065639C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9F36544" w14:textId="6218725A" w:rsidR="003B06CA" w:rsidRPr="00D4309C" w:rsidRDefault="005A15E8" w:rsidP="003B06CA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option 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pour </w:t>
      </w:r>
      <w:r w:rsidR="00BE10AA">
        <w:rPr>
          <w:rFonts w:ascii="Book Antiqua" w:hAnsi="Book Antiqua"/>
          <w:b/>
          <w:color w:val="auto"/>
          <w:sz w:val="28"/>
          <w:szCs w:val="28"/>
          <w:lang w:val="fr-FR"/>
        </w:rPr>
        <w:t>compléter l’information de l’énoncé</w:t>
      </w:r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5980AAAF" w14:textId="77777777" w:rsidR="003B06CA" w:rsidRDefault="003B06CA" w:rsidP="003B06CA">
      <w:pPr>
        <w:rPr>
          <w:rFonts w:ascii="Book Antiqua" w:hAnsi="Book Antiqua"/>
          <w:sz w:val="28"/>
          <w:szCs w:val="28"/>
          <w:lang w:val="fr-FR"/>
        </w:rPr>
      </w:pPr>
    </w:p>
    <w:p w14:paraId="5E2F5A9C" w14:textId="3373846A" w:rsidR="003B06CA" w:rsidRPr="00D4309C" w:rsidRDefault="00BE10AA" w:rsidP="003B06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le domaine de la retraite,</w:t>
      </w:r>
    </w:p>
    <w:p w14:paraId="69650E27" w14:textId="4B29F342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E10AA">
        <w:rPr>
          <w:rFonts w:ascii="Book Antiqua" w:hAnsi="Book Antiqua" w:cs="Arial"/>
          <w:sz w:val="28"/>
          <w:szCs w:val="28"/>
          <w:lang w:val="fr-FR"/>
        </w:rPr>
        <w:t>on arrive à l’égalité des conditions hommes et femmes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64DCDABD" w14:textId="44687A68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E10AA">
        <w:rPr>
          <w:rFonts w:ascii="Book Antiqua" w:hAnsi="Book Antiqua" w:cs="Arial"/>
          <w:sz w:val="28"/>
          <w:szCs w:val="28"/>
          <w:lang w:val="fr-FR"/>
        </w:rPr>
        <w:t>il y a un écart de moins de 2% entre les pensions des hommes et celles des femmes.</w:t>
      </w:r>
    </w:p>
    <w:p w14:paraId="07C06612" w14:textId="6689AFCB" w:rsidR="003B06CA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E10AA">
        <w:rPr>
          <w:rFonts w:ascii="Book Antiqua" w:hAnsi="Book Antiqua" w:cs="Arial"/>
          <w:sz w:val="28"/>
          <w:szCs w:val="28"/>
          <w:lang w:val="fr-FR"/>
        </w:rPr>
        <w:t>les femmes souffrent des discriminations face aux hommes</w:t>
      </w:r>
      <w:r w:rsidR="002432DA">
        <w:rPr>
          <w:rFonts w:ascii="Book Antiqua" w:hAnsi="Book Antiqua" w:cs="Arial"/>
          <w:sz w:val="28"/>
          <w:szCs w:val="28"/>
          <w:lang w:val="fr-FR"/>
        </w:rPr>
        <w:t>.</w:t>
      </w:r>
    </w:p>
    <w:p w14:paraId="06E0D7F6" w14:textId="77777777" w:rsidR="00047C77" w:rsidRDefault="00047C77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C6D3D3" w14:textId="110C5C3D" w:rsidR="00047C77" w:rsidRPr="00D4309C" w:rsidRDefault="00BE10AA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Une femme de 39 à 49 ans qui travaille sans interruptions,</w:t>
      </w:r>
    </w:p>
    <w:p w14:paraId="5A839937" w14:textId="14A3F006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E10AA">
        <w:rPr>
          <w:rFonts w:ascii="Book Antiqua" w:hAnsi="Book Antiqua" w:cs="Arial"/>
          <w:sz w:val="28"/>
          <w:szCs w:val="28"/>
          <w:lang w:val="fr-FR"/>
        </w:rPr>
        <w:t>gagne 23% de plus que les femmes ayant des interruptions dans le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99C819" w14:textId="415D9C13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E10AA">
        <w:rPr>
          <w:rFonts w:ascii="Book Antiqua" w:hAnsi="Book Antiqua" w:cs="Arial"/>
          <w:sz w:val="28"/>
          <w:szCs w:val="28"/>
          <w:lang w:val="fr-FR"/>
        </w:rPr>
        <w:t>gagne 23% de moins que les femmes ayant des interruptions dans le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9E16E2" w14:textId="14F4C7B8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E10AA">
        <w:rPr>
          <w:rFonts w:ascii="Book Antiqua" w:hAnsi="Book Antiqua" w:cs="Arial"/>
          <w:sz w:val="28"/>
          <w:szCs w:val="28"/>
          <w:lang w:val="fr-FR"/>
        </w:rPr>
        <w:t>gagne autant que les femmes ayant des interruptions dans le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CE5E46B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7FE54" w14:textId="16C2C76E" w:rsidR="00047C77" w:rsidRPr="00D4309C" w:rsidRDefault="002432DA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Augmenter la pension ou réduire les écarts dans les salaires</w:t>
      </w:r>
    </w:p>
    <w:p w14:paraId="3A27112E" w14:textId="6F795286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432DA">
        <w:rPr>
          <w:rFonts w:ascii="Book Antiqua" w:hAnsi="Book Antiqua" w:cs="Arial"/>
          <w:sz w:val="28"/>
          <w:szCs w:val="28"/>
          <w:lang w:val="fr-FR"/>
        </w:rPr>
        <w:t>n’a jamais été considéré comme une solution à la problématique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CAE004" w14:textId="09CF089A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432DA">
        <w:rPr>
          <w:rFonts w:ascii="Book Antiqua" w:hAnsi="Book Antiqua" w:cs="Arial"/>
          <w:sz w:val="28"/>
          <w:szCs w:val="28"/>
          <w:lang w:val="fr-FR"/>
        </w:rPr>
        <w:t>ne ferait qu’augmenter les écarts actuels.</w:t>
      </w:r>
    </w:p>
    <w:p w14:paraId="0D00A5D0" w14:textId="15A998B5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62651">
        <w:rPr>
          <w:rFonts w:ascii="Book Antiqua" w:hAnsi="Book Antiqua" w:cs="Arial"/>
          <w:sz w:val="28"/>
          <w:szCs w:val="28"/>
          <w:lang w:val="fr-FR"/>
        </w:rPr>
        <w:t xml:space="preserve">sont </w:t>
      </w:r>
      <w:r w:rsidR="002432DA">
        <w:rPr>
          <w:rFonts w:ascii="Book Antiqua" w:hAnsi="Book Antiqua" w:cs="Arial"/>
          <w:sz w:val="28"/>
          <w:szCs w:val="28"/>
          <w:lang w:val="fr-FR"/>
        </w:rPr>
        <w:t xml:space="preserve">des solutions </w:t>
      </w:r>
      <w:r w:rsidR="003B4414">
        <w:rPr>
          <w:rFonts w:ascii="Book Antiqua" w:hAnsi="Book Antiqua" w:cs="Arial"/>
          <w:sz w:val="28"/>
          <w:szCs w:val="28"/>
          <w:lang w:val="fr-FR"/>
        </w:rPr>
        <w:t>difficiles</w:t>
      </w:r>
      <w:r w:rsidR="002432DA">
        <w:rPr>
          <w:rFonts w:ascii="Book Antiqua" w:hAnsi="Book Antiqua" w:cs="Arial"/>
          <w:sz w:val="28"/>
          <w:szCs w:val="28"/>
          <w:lang w:val="fr-FR"/>
        </w:rPr>
        <w:t xml:space="preserve"> à mettre en pratique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2792E3E4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CC232" w14:textId="2850AA91" w:rsidR="00047C77" w:rsidRPr="00D4309C" w:rsidRDefault="002432DA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niveau mondial, les femmes s’occupent</w:t>
      </w:r>
    </w:p>
    <w:p w14:paraId="575A8FEE" w14:textId="0427CF80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432DA">
        <w:rPr>
          <w:rFonts w:ascii="Book Antiqua" w:hAnsi="Book Antiqua" w:cs="Arial"/>
          <w:sz w:val="28"/>
          <w:szCs w:val="28"/>
          <w:lang w:val="fr-FR"/>
        </w:rPr>
        <w:t>d</w:t>
      </w:r>
      <w:r w:rsidR="004376A3">
        <w:rPr>
          <w:rFonts w:ascii="Book Antiqua" w:hAnsi="Book Antiqua" w:cs="Arial"/>
          <w:sz w:val="28"/>
          <w:szCs w:val="28"/>
          <w:lang w:val="fr-FR"/>
        </w:rPr>
        <w:t>e</w:t>
      </w:r>
      <w:r w:rsidR="002432DA">
        <w:rPr>
          <w:rFonts w:ascii="Book Antiqua" w:hAnsi="Book Antiqua" w:cs="Arial"/>
          <w:sz w:val="28"/>
          <w:szCs w:val="28"/>
          <w:lang w:val="fr-FR"/>
        </w:rPr>
        <w:t xml:space="preserve"> 50% du travail domestique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48508A1B" w14:textId="6C983DA0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432DA">
        <w:rPr>
          <w:rFonts w:ascii="Book Antiqua" w:hAnsi="Book Antiqua" w:cs="Arial"/>
          <w:sz w:val="28"/>
          <w:szCs w:val="28"/>
          <w:lang w:val="fr-FR"/>
        </w:rPr>
        <w:t>de plus de 75% du travail domestique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54CF162F" w14:textId="4B7D92C2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432DA">
        <w:rPr>
          <w:rFonts w:ascii="Book Antiqua" w:hAnsi="Book Antiqua" w:cs="Arial"/>
          <w:sz w:val="28"/>
          <w:szCs w:val="28"/>
          <w:lang w:val="fr-FR"/>
        </w:rPr>
        <w:t>d</w:t>
      </w:r>
      <w:r w:rsidR="004376A3">
        <w:rPr>
          <w:rFonts w:ascii="Book Antiqua" w:hAnsi="Book Antiqua" w:cs="Arial"/>
          <w:sz w:val="28"/>
          <w:szCs w:val="28"/>
          <w:lang w:val="fr-FR"/>
        </w:rPr>
        <w:t>e</w:t>
      </w:r>
      <w:r w:rsidR="002432DA">
        <w:rPr>
          <w:rFonts w:ascii="Book Antiqua" w:hAnsi="Book Antiqua" w:cs="Arial"/>
          <w:sz w:val="28"/>
          <w:szCs w:val="28"/>
          <w:lang w:val="fr-FR"/>
        </w:rPr>
        <w:t xml:space="preserve"> 50% à 75% du travail domestique</w:t>
      </w:r>
      <w:r w:rsidR="00A62651">
        <w:rPr>
          <w:rFonts w:ascii="Book Antiqua" w:hAnsi="Book Antiqua" w:cs="Arial"/>
          <w:sz w:val="28"/>
          <w:szCs w:val="28"/>
          <w:lang w:val="fr-FR"/>
        </w:rPr>
        <w:t>.</w:t>
      </w:r>
    </w:p>
    <w:p w14:paraId="76FDBD1C" w14:textId="77777777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DE9A71A" w14:textId="083CC90F" w:rsidR="005172CC" w:rsidRDefault="005172CC" w:rsidP="00DF2086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DF208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tâches qui ont été mentionnées </w:t>
      </w:r>
      <w:r w:rsidR="00FB1250">
        <w:rPr>
          <w:rFonts w:ascii="Book Antiqua" w:hAnsi="Book Antiqua"/>
          <w:b/>
          <w:color w:val="auto"/>
          <w:sz w:val="28"/>
          <w:szCs w:val="28"/>
          <w:lang w:val="fr-FR"/>
        </w:rPr>
        <w:t>faisant partie</w:t>
      </w:r>
      <w:r w:rsidR="00DF208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du travail domestique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7BC6C3B" w14:textId="77777777" w:rsidR="005172CC" w:rsidRDefault="005172CC" w:rsidP="005172CC">
      <w:pPr>
        <w:rPr>
          <w:lang w:val="fr-BE" w:eastAsia="es-CR"/>
        </w:rPr>
      </w:pPr>
    </w:p>
    <w:p w14:paraId="129100D5" w14:textId="77777777" w:rsidR="005172CC" w:rsidRDefault="005172CC" w:rsidP="005172CC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5FD9A659" w14:textId="00223237" w:rsidR="005172CC" w:rsidRDefault="005172CC" w:rsidP="005172CC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BCF7C4C" w14:textId="1D3E3DAD" w:rsidR="005172CC" w:rsidRDefault="00DF2086" w:rsidP="005172CC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BB8090" wp14:editId="22DBE364">
                <wp:simplePos x="0" y="0"/>
                <wp:positionH relativeFrom="margin">
                  <wp:posOffset>2489835</wp:posOffset>
                </wp:positionH>
                <wp:positionV relativeFrom="paragraph">
                  <wp:posOffset>22161</wp:posOffset>
                </wp:positionV>
                <wp:extent cx="1616075" cy="466725"/>
                <wp:effectExtent l="0" t="0" r="0" b="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00353" w14:textId="1E6053E2" w:rsidR="005172CC" w:rsidRDefault="00DF2086" w:rsidP="005172CC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S’occuper des enfants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8090" id="_x0000_t202" coordsize="21600,21600" o:spt="202" path="m,l,21600r21600,l21600,xe">
                <v:stroke joinstyle="miter"/>
                <v:path gradientshapeok="t" o:connecttype="rect"/>
              </v:shapetype>
              <v:shape id="Cuadro de texto 54" o:spid="_x0000_s1026" type="#_x0000_t202" style="position:absolute;left:0;text-align:left;margin-left:196.05pt;margin-top:1.75pt;width:127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" filled="f" stroked="f">
                <v:textbox>
                  <w:txbxContent>
                    <w:p w14:paraId="00100353" w14:textId="1E6053E2" w:rsidR="005172CC" w:rsidRDefault="00DF2086" w:rsidP="005172CC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S’occuper des enfants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2C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21E052E4" w14:textId="634CD9A6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35D8C228" w14:textId="1646A6C0" w:rsidR="005172CC" w:rsidRDefault="00FB1250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3FCE14" wp14:editId="31871C61">
                <wp:simplePos x="0" y="0"/>
                <wp:positionH relativeFrom="column">
                  <wp:posOffset>-231170</wp:posOffset>
                </wp:positionH>
                <wp:positionV relativeFrom="paragraph">
                  <wp:posOffset>78740</wp:posOffset>
                </wp:positionV>
                <wp:extent cx="7007255" cy="3199765"/>
                <wp:effectExtent l="0" t="0" r="3175" b="635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7255" cy="3199765"/>
                          <a:chOff x="-6067" y="323823"/>
                          <a:chExt cx="6662959" cy="3022312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67" y="1223574"/>
                            <a:ext cx="1350379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2D78F" w14:textId="190311D8" w:rsidR="005172CC" w:rsidRDefault="00DF2086" w:rsidP="005172CC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Répondre au téléphone</w:t>
                              </w:r>
                              <w:r w:rsidR="00FB1250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du chef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898" y="421114"/>
                            <a:ext cx="1826994" cy="467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FFF47" w14:textId="51F4D4DB" w:rsidR="005172CC" w:rsidRDefault="00DF2086" w:rsidP="005172CC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Donner des cours à l’école ou au lycée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23"/>
                            <a:ext cx="1344312" cy="620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C794D" w14:textId="28D9D0E4" w:rsidR="005172CC" w:rsidRDefault="00DF2086" w:rsidP="005172CC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L’organisation des rendez-vous médicaux</w:t>
                              </w:r>
                              <w:r w:rsidR="005172CC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2731" y="2947479"/>
                            <a:ext cx="1707125" cy="398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D8D8D" w14:textId="1CF27484" w:rsidR="005172CC" w:rsidRDefault="00DF2086" w:rsidP="005172CC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Diriger des entreprises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1641" y="1196587"/>
                            <a:ext cx="132621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4918C" w14:textId="418B47D5" w:rsidR="005172CC" w:rsidRDefault="00DF2086" w:rsidP="005172CC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Nettoyer la maison</w:t>
                              </w:r>
                              <w:r w:rsidR="005172CC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1638" y="1965232"/>
                            <a:ext cx="1507439" cy="533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BCB28" w14:textId="77C9B2C2" w:rsidR="005172CC" w:rsidRDefault="00DF2086" w:rsidP="005172CC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S’occuper d’une personne malade</w:t>
                              </w:r>
                              <w:r w:rsidR="005172CC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451" y="1933616"/>
                            <a:ext cx="914969" cy="502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AA8ED" w14:textId="14E10ED7" w:rsidR="005172CC" w:rsidRDefault="00FB1250" w:rsidP="005172CC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Devenir secrétaire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9301" y="4709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908DC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1769" y="48957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961C5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97074" y="128899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3430B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0634" y="205035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E3F04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3157" y="258160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0F3B7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0817" y="25816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0863C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4147" y="51314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8483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6580" y="203481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DC1A0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4136" y="131226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E60AD" w14:textId="77777777" w:rsidR="005172CC" w:rsidRDefault="005172CC" w:rsidP="005172CC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FCE14" id="Grupo 28" o:spid="_x0000_s1027" style="position:absolute;left:0;text-align:left;margin-left:-18.2pt;margin-top:6.2pt;width:551.75pt;height:251.95pt;z-index:251666432;mso-width-relative:margin;mso-height-relative:margin" coordorigin="-60,3238" coordsize="66629,3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">
                <v:shape id="Cuadro de texto 2" o:spid="_x0000_s1028" type="#_x0000_t202" style="position:absolute;left:-60;top:12235;width:13503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892D78F" w14:textId="190311D8" w:rsidR="005172CC" w:rsidRDefault="00DF2086" w:rsidP="005172CC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Répondre au téléphone</w:t>
                        </w:r>
                        <w:r w:rsidR="00FB1250">
                          <w:rPr>
                            <w:rFonts w:ascii="Book Antiqua" w:hAnsi="Book Antiqua" w:cs="Arial"/>
                            <w:lang w:val="fr-BE"/>
                          </w:rPr>
                          <w:t xml:space="preserve"> du chef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48298;top:4211;width:18270;height:4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CCFFF47" w14:textId="51F4D4DB" w:rsidR="005172CC" w:rsidRDefault="00DF2086" w:rsidP="005172CC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Donner des cours à l’école ou au lycée</w:t>
                        </w:r>
                      </w:p>
                    </w:txbxContent>
                  </v:textbox>
                </v:shape>
                <v:shape id="Cuadro de texto 2" o:spid="_x0000_s1030" type="#_x0000_t202" style="position:absolute;top:3238;width:13443;height:6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EBC794D" w14:textId="28D9D0E4" w:rsidR="005172CC" w:rsidRDefault="00DF2086" w:rsidP="005172CC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L’organisation des rendez-vous médicaux</w:t>
                        </w:r>
                        <w:r w:rsidR="005172CC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36727;top:29474;width:17071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1DED8D8D" w14:textId="1CF27484" w:rsidR="005172CC" w:rsidRDefault="00DF2086" w:rsidP="005172CC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Diriger des entreprises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50516;top:11965;width:13262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094918C" w14:textId="418B47D5" w:rsidR="005172CC" w:rsidRDefault="00DF2086" w:rsidP="005172CC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Nettoyer la maison</w:t>
                        </w:r>
                        <w:r w:rsidR="005172CC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50516;top:19652;width:15074;height:5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83BCB28" w14:textId="77C9B2C2" w:rsidR="005172CC" w:rsidRDefault="00DF2086" w:rsidP="005172CC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S’occuper d’une personne malade</w:t>
                        </w:r>
                        <w:r w:rsidR="005172CC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3894;top:19336;width:9150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DDAA8ED" w14:textId="14E10ED7" w:rsidR="005172CC" w:rsidRDefault="00FB1250" w:rsidP="005172CC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Devenir secrétaire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32193;top:4709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5EF908DC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45717;top:489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2ED961C5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45970;top:1288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63C3430B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46306;top:2050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130E3F04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36231;top:2581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6660F3B7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23908;top:2581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36E0863C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14641;top:513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04328483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2" type="#_x0000_t202" style="position:absolute;left:14865;top:2034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<v:textbox>
                    <w:txbxContent>
                      <w:p w14:paraId="52DDC1A0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3" type="#_x0000_t202" style="position:absolute;left:14641;top:1312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<v:textbox>
                    <w:txbxContent>
                      <w:p w14:paraId="38AE60AD" w14:textId="77777777" w:rsidR="005172CC" w:rsidRDefault="005172CC" w:rsidP="005172CC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79D3D64" w14:textId="77777777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648FC65" w14:textId="77777777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9078B13" w14:textId="5782E608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w:t xml:space="preserve">                                              </w:t>
      </w:r>
      <w:r w:rsidR="00DF2086">
        <w:rPr>
          <w:noProof/>
        </w:rPr>
        <w:drawing>
          <wp:inline distT="0" distB="0" distL="0" distR="0" wp14:anchorId="338BE649" wp14:editId="2A33FF0E">
            <wp:extent cx="2282190" cy="1438275"/>
            <wp:effectExtent l="0" t="0" r="3810" b="9525"/>
            <wp:docPr id="2" name="Imagen 2" descr="La charge mentale et émotive ou le travail invisible des femmes | TPL M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charge mentale et émotive ou le travail invisible des femmes | TPL Mo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744" cy="144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56AF" w14:textId="77777777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75D37F1" w14:textId="77777777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 xml:space="preserve"> </w:t>
      </w:r>
    </w:p>
    <w:p w14:paraId="6E37CD26" w14:textId="77777777" w:rsidR="005172CC" w:rsidRDefault="005172CC" w:rsidP="005172CC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DC61846" w14:textId="7DB34CCD" w:rsidR="005172CC" w:rsidRDefault="005172CC" w:rsidP="005172CC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1D730" wp14:editId="69019B64">
                <wp:simplePos x="0" y="0"/>
                <wp:positionH relativeFrom="column">
                  <wp:posOffset>927735</wp:posOffset>
                </wp:positionH>
                <wp:positionV relativeFrom="paragraph">
                  <wp:posOffset>74295</wp:posOffset>
                </wp:positionV>
                <wp:extent cx="1828165" cy="539750"/>
                <wp:effectExtent l="0" t="0" r="635" b="0"/>
                <wp:wrapNone/>
                <wp:docPr id="333" name="Cuadro de texto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E203" w14:textId="0C0CDB88" w:rsidR="005172CC" w:rsidRDefault="00DF2086" w:rsidP="005172CC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Préparer les repas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D730" id="Cuadro de texto 333" o:spid="_x0000_s1044" type="#_x0000_t202" style="position:absolute;margin-left:73.05pt;margin-top:5.85pt;width:143.9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" stroked="f">
                <v:textbox>
                  <w:txbxContent>
                    <w:p w14:paraId="146DE203" w14:textId="0C0CDB88" w:rsidR="005172CC" w:rsidRDefault="00DF2086" w:rsidP="005172CC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Préparer les repas</w:t>
                      </w:r>
                    </w:p>
                  </w:txbxContent>
                </v:textbox>
              </v:shape>
            </w:pict>
          </mc:Fallback>
        </mc:AlternateContent>
      </w:r>
    </w:p>
    <w:p w14:paraId="63921731" w14:textId="77777777" w:rsidR="00DF2086" w:rsidRDefault="00DF2086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690A058" w14:textId="77777777" w:rsidR="00DF2086" w:rsidRDefault="00DF2086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7CA376E" w14:textId="793B876A" w:rsidR="003B06CA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="00BD00B8">
        <w:rPr>
          <w:rFonts w:ascii="Book Antiqua" w:hAnsi="Book Antiqua"/>
          <w:b/>
          <w:color w:val="auto"/>
          <w:sz w:val="28"/>
          <w:szCs w:val="28"/>
          <w:lang w:val="fr-FR"/>
        </w:rPr>
        <w:t>Associez l</w:t>
      </w:r>
      <w:r w:rsidR="00FB1250">
        <w:rPr>
          <w:rFonts w:ascii="Book Antiqua" w:hAnsi="Book Antiqua"/>
          <w:b/>
          <w:color w:val="auto"/>
          <w:sz w:val="28"/>
          <w:szCs w:val="28"/>
          <w:lang w:val="fr-FR"/>
        </w:rPr>
        <w:t>a dur</w:t>
      </w:r>
      <w:r w:rsidR="004376A3">
        <w:rPr>
          <w:rFonts w:ascii="Book Antiqua" w:hAnsi="Book Antiqua"/>
          <w:b/>
          <w:color w:val="auto"/>
          <w:sz w:val="28"/>
          <w:szCs w:val="28"/>
          <w:lang w:val="fr-FR"/>
        </w:rPr>
        <w:t>ée</w:t>
      </w:r>
      <w:r w:rsidR="00FB125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du congé paternité avec le pays correspondant</w:t>
      </w:r>
      <w:r w:rsidR="003B06C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06CCAE7F" w14:textId="27FCE714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bookmarkEnd w:id="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92"/>
        <w:gridCol w:w="2428"/>
      </w:tblGrid>
      <w:tr w:rsidR="00FB1250" w14:paraId="40984DD3" w14:textId="3E2BC258" w:rsidTr="00FB125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319" w14:textId="77777777" w:rsidR="00FB1250" w:rsidRDefault="00FB1250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00A" w14:textId="12D7B7C8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Dans l’actualité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366" w14:textId="6B65F039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Dans le futur</w:t>
            </w:r>
          </w:p>
        </w:tc>
      </w:tr>
      <w:tr w:rsidR="00FB1250" w14:paraId="0F6596F7" w14:textId="2B16EA32" w:rsidTr="00FB125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A30E" w14:textId="77777777" w:rsidR="00FB1250" w:rsidRDefault="00FB1250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1997" w14:textId="7A4555B4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9 semaines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759" w14:textId="40BDBBE2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 mois</w:t>
            </w:r>
          </w:p>
        </w:tc>
      </w:tr>
      <w:tr w:rsidR="00FB1250" w14:paraId="030C7DC0" w14:textId="4974EA3D" w:rsidTr="00FB125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44CB" w14:textId="77777777" w:rsidR="00FB1250" w:rsidRDefault="00FB1250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906" w14:textId="5834B365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12 semaines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5E3" w14:textId="78D2FCC9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16 semaines</w:t>
            </w:r>
          </w:p>
        </w:tc>
      </w:tr>
      <w:tr w:rsidR="00FB1250" w14:paraId="0D4040D9" w14:textId="47C7C321" w:rsidTr="00FB125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E2EC" w14:textId="1EE80CB9" w:rsidR="00FB1250" w:rsidRDefault="00FB1250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4210" w14:textId="02D48080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11 jours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5A2" w14:textId="2D525B02" w:rsidR="00FB1250" w:rsidRDefault="00FB1250" w:rsidP="00FB125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28 jours</w:t>
            </w:r>
          </w:p>
        </w:tc>
      </w:tr>
    </w:tbl>
    <w:tbl>
      <w:tblPr>
        <w:tblpPr w:leftFromText="141" w:rightFromText="141" w:vertAnchor="text" w:horzAnchor="margin" w:tblpXSpec="center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2268"/>
      </w:tblGrid>
      <w:tr w:rsidR="003B06CA" w14:paraId="593C1699" w14:textId="77777777" w:rsidTr="00FB12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B9" w14:textId="6C016D5F" w:rsidR="003B06CA" w:rsidRDefault="00FB1250" w:rsidP="003B06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France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F2F8" w14:textId="2898CCC0" w:rsidR="003B06CA" w:rsidRDefault="00FB1250" w:rsidP="003B06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Espagne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BB1" w14:textId="095682B2" w:rsidR="003B06CA" w:rsidRDefault="00FB1250" w:rsidP="003B06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Finlande</w:t>
            </w:r>
          </w:p>
        </w:tc>
      </w:tr>
      <w:tr w:rsidR="003B06CA" w14:paraId="0DD42EE6" w14:textId="77777777" w:rsidTr="00FB12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87E" w14:textId="77777777" w:rsidR="003B06CA" w:rsidRDefault="003B06CA" w:rsidP="003B06CA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C9B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043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AF16BBF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6ABF3D40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70B994C5" w14:textId="77777777" w:rsidR="00A44C19" w:rsidRDefault="00A44C19" w:rsidP="00A44C19">
      <w:pPr>
        <w:rPr>
          <w:rFonts w:ascii="Book Antiqua" w:hAnsi="Book Antiqua" w:cs="Arial"/>
          <w:sz w:val="28"/>
          <w:szCs w:val="28"/>
          <w:lang w:val="fr-FR"/>
        </w:rPr>
      </w:pPr>
    </w:p>
    <w:sectPr w:rsidR="00A44C19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1557" w14:textId="77777777" w:rsidR="00662775" w:rsidRDefault="00662775" w:rsidP="00640FB7">
      <w:r>
        <w:separator/>
      </w:r>
    </w:p>
  </w:endnote>
  <w:endnote w:type="continuationSeparator" w:id="0">
    <w:p w14:paraId="2B3A3121" w14:textId="77777777" w:rsidR="00662775" w:rsidRDefault="0066277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6574DF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B06CA">
      <w:t>R. Salgado</w:t>
    </w:r>
    <w:r w:rsidR="00640FB7">
      <w:t>-20</w:t>
    </w:r>
    <w:r w:rsidR="00BE10AA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9BEF" w14:textId="77777777" w:rsidR="00662775" w:rsidRDefault="00662775" w:rsidP="00640FB7">
      <w:r>
        <w:separator/>
      </w:r>
    </w:p>
  </w:footnote>
  <w:footnote w:type="continuationSeparator" w:id="0">
    <w:p w14:paraId="5C036765" w14:textId="77777777" w:rsidR="00662775" w:rsidRDefault="0066277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C77"/>
    <w:rsid w:val="000A789C"/>
    <w:rsid w:val="000C3C0B"/>
    <w:rsid w:val="000C6FB3"/>
    <w:rsid w:val="000D3BAB"/>
    <w:rsid w:val="000E0192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32DA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B06CA"/>
    <w:rsid w:val="003B4414"/>
    <w:rsid w:val="003D6815"/>
    <w:rsid w:val="003E11AC"/>
    <w:rsid w:val="003E1F28"/>
    <w:rsid w:val="00404C44"/>
    <w:rsid w:val="004376A3"/>
    <w:rsid w:val="0044528F"/>
    <w:rsid w:val="004521A1"/>
    <w:rsid w:val="00452464"/>
    <w:rsid w:val="00452DF1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172CC"/>
    <w:rsid w:val="005325DC"/>
    <w:rsid w:val="00532DE6"/>
    <w:rsid w:val="00537FD6"/>
    <w:rsid w:val="00550ADB"/>
    <w:rsid w:val="00554DE9"/>
    <w:rsid w:val="005676D6"/>
    <w:rsid w:val="0057165E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5639C"/>
    <w:rsid w:val="00662775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3D7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5E7B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4C19"/>
    <w:rsid w:val="00A55021"/>
    <w:rsid w:val="00A55795"/>
    <w:rsid w:val="00A62651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00B8"/>
    <w:rsid w:val="00BE10AA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4795E"/>
    <w:rsid w:val="00D6064E"/>
    <w:rsid w:val="00D95328"/>
    <w:rsid w:val="00DB7F73"/>
    <w:rsid w:val="00DC6645"/>
    <w:rsid w:val="00DD2D35"/>
    <w:rsid w:val="00DE0D7C"/>
    <w:rsid w:val="00DF2086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00B8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2021-03-22T16:48:00Z</dcterms:created>
  <dcterms:modified xsi:type="dcterms:W3CDTF">2021-04-15T03:59:00Z</dcterms:modified>
</cp:coreProperties>
</file>